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B8295" w14:textId="77777777" w:rsidR="00952F8C" w:rsidRDefault="00952F8C">
      <w:pPr>
        <w:widowControl w:val="0"/>
        <w:pBdr>
          <w:top w:val="nil"/>
          <w:left w:val="nil"/>
          <w:bottom w:val="nil"/>
          <w:right w:val="nil"/>
          <w:between w:val="nil"/>
        </w:pBdr>
        <w:spacing w:line="276" w:lineRule="auto"/>
      </w:pPr>
    </w:p>
    <w:p w14:paraId="10CD4581" w14:textId="77777777" w:rsidR="00952F8C" w:rsidRDefault="00952F8C">
      <w:pPr>
        <w:widowControl w:val="0"/>
        <w:pBdr>
          <w:top w:val="nil"/>
          <w:left w:val="nil"/>
          <w:bottom w:val="nil"/>
          <w:right w:val="nil"/>
          <w:between w:val="nil"/>
        </w:pBdr>
        <w:spacing w:before="40" w:line="276" w:lineRule="auto"/>
        <w:jc w:val="both"/>
        <w:rPr>
          <w:b/>
          <w:color w:val="000000"/>
        </w:rPr>
      </w:pPr>
    </w:p>
    <w:p w14:paraId="2DF02242" w14:textId="77777777" w:rsidR="00952F8C" w:rsidRDefault="00000000">
      <w:pPr>
        <w:widowControl w:val="0"/>
        <w:pBdr>
          <w:top w:val="nil"/>
          <w:left w:val="nil"/>
          <w:bottom w:val="nil"/>
          <w:right w:val="nil"/>
          <w:between w:val="nil"/>
        </w:pBdr>
        <w:spacing w:line="276" w:lineRule="auto"/>
        <w:jc w:val="both"/>
        <w:rPr>
          <w:b/>
          <w:color w:val="000000"/>
        </w:rPr>
      </w:pPr>
      <w:r>
        <w:rPr>
          <w:b/>
          <w:color w:val="000000"/>
        </w:rPr>
        <w:t xml:space="preserve">Thông cáo báo chí </w:t>
      </w:r>
      <w:r>
        <w:rPr>
          <w:noProof/>
        </w:rPr>
        <w:drawing>
          <wp:anchor distT="0" distB="0" distL="0" distR="0" simplePos="0" relativeHeight="251658240" behindDoc="1" locked="0" layoutInCell="1" hidden="0" allowOverlap="1" wp14:anchorId="0A961816" wp14:editId="3B26C0C2">
            <wp:simplePos x="0" y="0"/>
            <wp:positionH relativeFrom="column">
              <wp:posOffset>-152399</wp:posOffset>
            </wp:positionH>
            <wp:positionV relativeFrom="paragraph">
              <wp:posOffset>-425449</wp:posOffset>
            </wp:positionV>
            <wp:extent cx="1485900" cy="419548"/>
            <wp:effectExtent l="0" t="0" r="0" b="0"/>
            <wp:wrapNone/>
            <wp:docPr id="17" name="image1.png" descr="https://lh7-us.googleusercontent.com/DlTMOf9OZdknWQ-oABIzKsFsTI0zK4fxxYc8T_KRkgq988QK9Vllwdl04i9S7EkHGLIagrbLZCX3W6oXqfy-oEsHc-foZIbEqB8ErZgxQ_ubgVqcO6IUzA48YiDQYgZSzPIMxUcmcI-ivw3Mu42GyVo"/>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lTMOf9OZdknWQ-oABIzKsFsTI0zK4fxxYc8T_KRkgq988QK9Vllwdl04i9S7EkHGLIagrbLZCX3W6oXqfy-oEsHc-foZIbEqB8ErZgxQ_ubgVqcO6IUzA48YiDQYgZSzPIMxUcmcI-ivw3Mu42GyVo"/>
                    <pic:cNvPicPr preferRelativeResize="0"/>
                  </pic:nvPicPr>
                  <pic:blipFill>
                    <a:blip r:embed="rId8"/>
                    <a:srcRect/>
                    <a:stretch>
                      <a:fillRect/>
                    </a:stretch>
                  </pic:blipFill>
                  <pic:spPr>
                    <a:xfrm>
                      <a:off x="0" y="0"/>
                      <a:ext cx="1485900" cy="419548"/>
                    </a:xfrm>
                    <a:prstGeom prst="rect">
                      <a:avLst/>
                    </a:prstGeom>
                    <a:ln/>
                  </pic:spPr>
                </pic:pic>
              </a:graphicData>
            </a:graphic>
          </wp:anchor>
        </w:drawing>
      </w:r>
    </w:p>
    <w:p w14:paraId="705F00E3" w14:textId="77777777" w:rsidR="00952F8C" w:rsidRDefault="00000000">
      <w:pPr>
        <w:widowControl w:val="0"/>
        <w:pBdr>
          <w:top w:val="nil"/>
          <w:left w:val="nil"/>
          <w:bottom w:val="nil"/>
          <w:right w:val="nil"/>
          <w:between w:val="nil"/>
        </w:pBdr>
        <w:spacing w:line="276" w:lineRule="auto"/>
        <w:jc w:val="both"/>
        <w:rPr>
          <w:b/>
          <w:color w:val="000000"/>
        </w:rPr>
      </w:pPr>
      <w:r>
        <w:rPr>
          <w:b/>
          <w:color w:val="000000"/>
        </w:rPr>
        <w:t>Số: 31 - HVN/2025</w:t>
      </w:r>
    </w:p>
    <w:p w14:paraId="07B1E62D" w14:textId="77777777" w:rsidR="00952F8C" w:rsidRDefault="00952F8C">
      <w:pPr>
        <w:widowControl w:val="0"/>
        <w:pBdr>
          <w:top w:val="nil"/>
          <w:left w:val="nil"/>
          <w:bottom w:val="nil"/>
          <w:right w:val="nil"/>
          <w:between w:val="nil"/>
        </w:pBdr>
        <w:spacing w:line="276" w:lineRule="auto"/>
        <w:rPr>
          <w:b/>
          <w:color w:val="000000"/>
        </w:rPr>
      </w:pPr>
    </w:p>
    <w:p w14:paraId="4ED7FA6E" w14:textId="77777777" w:rsidR="00952F8C" w:rsidRDefault="00000000">
      <w:pPr>
        <w:widowControl w:val="0"/>
        <w:pBdr>
          <w:top w:val="nil"/>
          <w:left w:val="nil"/>
          <w:bottom w:val="nil"/>
          <w:right w:val="nil"/>
          <w:between w:val="nil"/>
        </w:pBdr>
        <w:spacing w:line="276" w:lineRule="auto"/>
        <w:jc w:val="right"/>
        <w:rPr>
          <w:i/>
          <w:color w:val="000000"/>
        </w:rPr>
      </w:pPr>
      <w:r>
        <w:rPr>
          <w:i/>
          <w:color w:val="000000"/>
        </w:rPr>
        <w:t>Hà Nội, ngày 04 tháng 04 năm 2025</w:t>
      </w:r>
    </w:p>
    <w:p w14:paraId="4EAF1CA3" w14:textId="77777777" w:rsidR="00952F8C" w:rsidRDefault="00952F8C">
      <w:pPr>
        <w:widowControl w:val="0"/>
        <w:pBdr>
          <w:top w:val="nil"/>
          <w:left w:val="nil"/>
          <w:bottom w:val="nil"/>
          <w:right w:val="nil"/>
          <w:between w:val="nil"/>
        </w:pBdr>
        <w:spacing w:line="360" w:lineRule="auto"/>
        <w:jc w:val="both"/>
        <w:rPr>
          <w:b/>
          <w:color w:val="000000"/>
        </w:rPr>
      </w:pPr>
    </w:p>
    <w:p w14:paraId="2EEA686A" w14:textId="77777777" w:rsidR="00952F8C" w:rsidRDefault="00000000">
      <w:pPr>
        <w:widowControl w:val="0"/>
        <w:pBdr>
          <w:top w:val="nil"/>
          <w:left w:val="nil"/>
          <w:bottom w:val="nil"/>
          <w:right w:val="nil"/>
          <w:between w:val="nil"/>
        </w:pBdr>
        <w:spacing w:line="360" w:lineRule="auto"/>
        <w:ind w:left="-284" w:right="-272"/>
        <w:jc w:val="center"/>
        <w:rPr>
          <w:b/>
          <w:color w:val="000000"/>
          <w:sz w:val="32"/>
          <w:szCs w:val="32"/>
        </w:rPr>
      </w:pPr>
      <w:r>
        <w:rPr>
          <w:b/>
          <w:color w:val="000000"/>
          <w:sz w:val="32"/>
          <w:szCs w:val="32"/>
        </w:rPr>
        <w:t>Honda Việt Nam giới thiệu sản phẩm mới - Green in Motion</w:t>
      </w:r>
    </w:p>
    <w:p w14:paraId="71B4841F" w14:textId="77777777" w:rsidR="00952F8C" w:rsidRDefault="00000000">
      <w:pPr>
        <w:widowControl w:val="0"/>
        <w:pBdr>
          <w:top w:val="nil"/>
          <w:left w:val="nil"/>
          <w:bottom w:val="nil"/>
          <w:right w:val="nil"/>
          <w:between w:val="nil"/>
        </w:pBdr>
        <w:spacing w:line="360" w:lineRule="auto"/>
        <w:ind w:left="-284" w:right="-272"/>
        <w:jc w:val="center"/>
        <w:rPr>
          <w:b/>
          <w:color w:val="000000"/>
          <w:sz w:val="28"/>
          <w:szCs w:val="28"/>
        </w:rPr>
      </w:pPr>
      <w:r>
        <w:rPr>
          <w:b/>
          <w:color w:val="000000"/>
          <w:sz w:val="28"/>
          <w:szCs w:val="28"/>
        </w:rPr>
        <w:t>Ra mắt Honda HR-V mới lần đầu tiên trang bị động cơ Hybrid tiên tiến tối ưu,</w:t>
      </w:r>
    </w:p>
    <w:p w14:paraId="353D7C65" w14:textId="77777777" w:rsidR="00952F8C" w:rsidRDefault="00000000">
      <w:pPr>
        <w:widowControl w:val="0"/>
        <w:pBdr>
          <w:top w:val="nil"/>
          <w:left w:val="nil"/>
          <w:bottom w:val="nil"/>
          <w:right w:val="nil"/>
          <w:between w:val="nil"/>
        </w:pBdr>
        <w:spacing w:line="360" w:lineRule="auto"/>
        <w:ind w:left="-284" w:right="-272"/>
        <w:jc w:val="center"/>
        <w:rPr>
          <w:b/>
          <w:color w:val="000000"/>
          <w:sz w:val="28"/>
          <w:szCs w:val="28"/>
        </w:rPr>
      </w:pPr>
      <w:r>
        <w:rPr>
          <w:b/>
          <w:color w:val="000000"/>
          <w:sz w:val="28"/>
          <w:szCs w:val="28"/>
        </w:rPr>
        <w:t>công bố chính sách bán hàng và dịch vụ cho 2 mẫu xe máy điện ICON e: &amp; CUV e:</w:t>
      </w:r>
    </w:p>
    <w:p w14:paraId="12D9EE29" w14:textId="77777777" w:rsidR="00952F8C" w:rsidRDefault="00952F8C">
      <w:pPr>
        <w:widowControl w:val="0"/>
        <w:pBdr>
          <w:top w:val="nil"/>
          <w:left w:val="nil"/>
          <w:bottom w:val="nil"/>
          <w:right w:val="nil"/>
          <w:between w:val="nil"/>
        </w:pBdr>
        <w:spacing w:after="40" w:line="360" w:lineRule="auto"/>
        <w:ind w:left="-284" w:right="-270"/>
        <w:jc w:val="center"/>
        <w:rPr>
          <w:b/>
          <w:color w:val="000000"/>
        </w:rPr>
      </w:pPr>
    </w:p>
    <w:p w14:paraId="4D92489A" w14:textId="77777777" w:rsidR="00952F8C" w:rsidRDefault="00000000">
      <w:pPr>
        <w:widowControl w:val="0"/>
        <w:spacing w:before="40" w:after="40" w:line="360" w:lineRule="auto"/>
        <w:ind w:right="36"/>
        <w:jc w:val="both"/>
        <w:rPr>
          <w:i/>
        </w:rPr>
      </w:pPr>
      <w:bookmarkStart w:id="0" w:name="_heading=h.k3ds3rnid8b7" w:colFirst="0" w:colLast="0"/>
      <w:bookmarkEnd w:id="0"/>
      <w:r>
        <w:rPr>
          <w:i/>
        </w:rPr>
        <w:t xml:space="preserve">Hà Nội, ngày 04 tháng 04 năm 2025 – Công ty Honda Việt Nam (HVN) chính thức tổ chức </w:t>
      </w:r>
      <w:r>
        <w:rPr>
          <w:b/>
          <w:i/>
        </w:rPr>
        <w:t xml:space="preserve">Lễ giới thiệu sản phẩm </w:t>
      </w:r>
      <w:r>
        <w:rPr>
          <w:i/>
        </w:rPr>
        <w:t xml:space="preserve">với chủ đề </w:t>
      </w:r>
      <w:r>
        <w:rPr>
          <w:b/>
          <w:i/>
        </w:rPr>
        <w:t>“Green in Motion”</w:t>
      </w:r>
      <w:r>
        <w:rPr>
          <w:i/>
        </w:rPr>
        <w:t>. Sự kiện không chỉ đánh dấu bước tiến vượt bậc mở ra kỷ nguyên di chuyển xanh, mà còn thể hiện cam kết mạnh mẽ của HVN trong việc bảo vệ môi trường và hướng tới hiện thực hóa mục tiêu “Trung hòa Carbon vào năm 2050” của Chính phủ Việt Nam và Honda Motor.</w:t>
      </w:r>
    </w:p>
    <w:p w14:paraId="7FF80E23" w14:textId="77777777" w:rsidR="00952F8C" w:rsidRDefault="00000000">
      <w:pPr>
        <w:widowControl w:val="0"/>
        <w:numPr>
          <w:ilvl w:val="0"/>
          <w:numId w:val="5"/>
        </w:numPr>
        <w:pBdr>
          <w:top w:val="nil"/>
          <w:left w:val="nil"/>
          <w:bottom w:val="nil"/>
          <w:right w:val="nil"/>
          <w:between w:val="nil"/>
        </w:pBdr>
        <w:spacing w:before="40" w:line="360" w:lineRule="auto"/>
        <w:ind w:right="36"/>
        <w:jc w:val="both"/>
        <w:rPr>
          <w:i/>
          <w:color w:val="000000"/>
        </w:rPr>
      </w:pPr>
      <w:r>
        <w:rPr>
          <w:i/>
          <w:color w:val="000000"/>
        </w:rPr>
        <w:t>Ở mảng kinh doanh Ô tô, lần đầu tiên giới thiệu động cơ Hybrid được trang bị trên mẫu xe gầm cao - HR-V e:HEV RS - mang lại khả năng vận hành mượt mà, đồng thời tiết kiệm nhiên liệu vượt trội, đáp ứng nhu cầu di chuyển hiện đại và bền vững.</w:t>
      </w:r>
    </w:p>
    <w:p w14:paraId="6A435EE1" w14:textId="77777777" w:rsidR="00952F8C" w:rsidRDefault="00000000">
      <w:pPr>
        <w:widowControl w:val="0"/>
        <w:numPr>
          <w:ilvl w:val="0"/>
          <w:numId w:val="5"/>
        </w:numPr>
        <w:pBdr>
          <w:top w:val="nil"/>
          <w:left w:val="nil"/>
          <w:bottom w:val="nil"/>
          <w:right w:val="nil"/>
          <w:between w:val="nil"/>
        </w:pBdr>
        <w:spacing w:after="40" w:line="360" w:lineRule="auto"/>
        <w:ind w:right="36"/>
        <w:jc w:val="both"/>
        <w:rPr>
          <w:i/>
          <w:color w:val="000000"/>
        </w:rPr>
      </w:pPr>
      <w:r>
        <w:rPr>
          <w:i/>
          <w:color w:val="000000"/>
        </w:rPr>
        <w:t>Ở mảng kinh doanh xe máy, sau lần đầu giới thiệu tại Triển lãm Ô tô &amp; Xe máy Việt Nam 2024 và nhận được sự quan tâm của khách hàng, HVN chính thức công bố chính sách bán hàng và dịch vụ cho 2 mẫu xe máy điện ICON e: và CUV e:.</w:t>
      </w:r>
    </w:p>
    <w:p w14:paraId="359BDBD8" w14:textId="77777777" w:rsidR="00952F8C" w:rsidRDefault="00952F8C">
      <w:pPr>
        <w:widowControl w:val="0"/>
        <w:spacing w:before="40" w:after="40" w:line="360" w:lineRule="auto"/>
        <w:ind w:right="36"/>
        <w:jc w:val="both"/>
        <w:rPr>
          <w:i/>
        </w:rPr>
      </w:pPr>
    </w:p>
    <w:p w14:paraId="374DBBD8" w14:textId="77777777" w:rsidR="00952F8C" w:rsidRDefault="00000000">
      <w:pPr>
        <w:widowControl w:val="0"/>
        <w:spacing w:before="40" w:after="40" w:line="360" w:lineRule="auto"/>
        <w:jc w:val="both"/>
        <w:rPr>
          <w:b/>
          <w:color w:val="FF0000"/>
        </w:rPr>
      </w:pPr>
      <w:r>
        <w:rPr>
          <w:b/>
          <w:color w:val="FF0000"/>
        </w:rPr>
        <w:t xml:space="preserve">I. Ra mắt phiên bản nâng cấp mới của Honda HR-V thế hệ thứ 2 – lần đầu tiên trang bị động cơ Hybrid vận hành mượt mà, tiết kiệm nhiên liệu vượt trội </w:t>
      </w:r>
    </w:p>
    <w:p w14:paraId="3C2C2729" w14:textId="77777777" w:rsidR="00952F8C" w:rsidRDefault="00000000">
      <w:pPr>
        <w:spacing w:before="40" w:line="360" w:lineRule="auto"/>
        <w:ind w:right="180"/>
        <w:jc w:val="both"/>
      </w:pPr>
      <w:r>
        <w:t>Kể từ khi ra mắt tại thị trường Việt Nam vào tháng 6/2022, Honda HR-V thế hệ thứ 2 đã để lại dấu ấn tốt đẹp trong lòng các khách hàng nhờ cảm giác lái linh hoạt, êm ái cùng công nghệ an toàn tiên tiến. Không chỉ vậy, trên thế giới, thiết kế của mẫu xe cũng được vinh danh tại Giải thưởng Red Dot - một trong những giải thưởng danh giá nhất về thiết kế sản phẩm quy mô toàn cầu.</w:t>
      </w:r>
    </w:p>
    <w:p w14:paraId="04E713A2" w14:textId="77777777" w:rsidR="00952F8C" w:rsidRDefault="00000000">
      <w:pPr>
        <w:spacing w:line="360" w:lineRule="auto"/>
        <w:jc w:val="both"/>
      </w:pPr>
      <w:r>
        <w:t xml:space="preserve">Tiếp nối thành công trong phân khúc B-SUV được khách hàng Việt quan tâm và mong chờ, ngày 04 tháng 4 năm 2025, HVN chính thức giới thiệu phiên bản nâng cấp của Honda HR-V thế hệ thứ 2 với thông điệp </w:t>
      </w:r>
      <w:r>
        <w:rPr>
          <w:b/>
        </w:rPr>
        <w:t xml:space="preserve">“TINH TẾ trong từng CHUYỂN ĐỘNG” </w:t>
      </w:r>
      <w:r>
        <w:t xml:space="preserve">nhằm nâng cấp trải nghiệm cho khách hàng thông qua những giá trị nổi bật. Đặc biệt, lần đầu tiên HR-V mới được trang bị động cơ Hybrid (phiên bản e:HEV RS) bên cạnh động cơ xăng truyền thống (phiên bản L, G).  </w:t>
      </w:r>
    </w:p>
    <w:p w14:paraId="2FE8E91F" w14:textId="77777777" w:rsidR="00952F8C" w:rsidRDefault="00000000">
      <w:pPr>
        <w:spacing w:line="360" w:lineRule="auto"/>
        <w:jc w:val="both"/>
      </w:pPr>
      <w:r>
        <w:lastRenderedPageBreak/>
        <w:t>Động cơ Hybrid lần đầu được trang bị trên dòng xe gầm cao này tiếp tục khẳng định nỗ lực của HVN trong việc mang đến trải nghiệm lái xe vượt trội, đáp ứng nhu cầu ngày càng lớn của khách hàng về một mẫu xe vận hành tối ưu, thân thiện với môi trường và tạo nên những giá trị bền vững cho tương lai.</w:t>
      </w:r>
    </w:p>
    <w:p w14:paraId="154417BE" w14:textId="77777777" w:rsidR="00952F8C" w:rsidRDefault="00952F8C">
      <w:pPr>
        <w:spacing w:line="360" w:lineRule="auto"/>
        <w:jc w:val="both"/>
      </w:pPr>
    </w:p>
    <w:p w14:paraId="704F8074" w14:textId="77777777" w:rsidR="00952F8C" w:rsidRDefault="00000000">
      <w:pPr>
        <w:spacing w:after="40" w:line="360" w:lineRule="auto"/>
        <w:rPr>
          <w:b/>
        </w:rPr>
      </w:pPr>
      <w:r>
        <w:rPr>
          <w:b/>
        </w:rPr>
        <w:t>1. Thông tin phân phối sản phẩm</w:t>
      </w:r>
    </w:p>
    <w:p w14:paraId="34FFD754" w14:textId="77777777" w:rsidR="00952F8C" w:rsidRDefault="00000000">
      <w:pPr>
        <w:spacing w:before="40" w:after="40" w:line="360" w:lineRule="auto"/>
        <w:jc w:val="both"/>
      </w:pPr>
      <w:r>
        <w:t xml:space="preserve">Honda HR-V mới được nhập khẩu nguyên chiếc từ Thái Lan và chính thức bán tại thị trường Việt Nam từ </w:t>
      </w:r>
      <w:r>
        <w:rPr>
          <w:b/>
        </w:rPr>
        <w:t>ngày 4/4/2025</w:t>
      </w:r>
      <w:r>
        <w:t xml:space="preserve"> qua hệ thống các Nhà phân phối Ôtô Honda trên toàn quốc với 2 loại động cơ: Hybrid và xăng trên các phiên bản, đi kèm tùy chọn màu sắc và mức giá bán lẻ đề xuất như sau:</w:t>
      </w:r>
    </w:p>
    <w:tbl>
      <w:tblPr>
        <w:tblStyle w:val="a"/>
        <w:tblW w:w="98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737"/>
        <w:gridCol w:w="2290"/>
        <w:gridCol w:w="2535"/>
      </w:tblGrid>
      <w:tr w:rsidR="00952F8C" w14:paraId="41F1D54D" w14:textId="77777777">
        <w:trPr>
          <w:trHeight w:val="375"/>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48EA7" w14:textId="77777777" w:rsidR="00952F8C" w:rsidRDefault="00000000">
            <w:pPr>
              <w:spacing w:before="40" w:after="40" w:line="360" w:lineRule="auto"/>
              <w:jc w:val="center"/>
              <w:rPr>
                <w:b/>
              </w:rPr>
            </w:pPr>
            <w:r>
              <w:rPr>
                <w:b/>
              </w:rPr>
              <w:t>Động cơ</w:t>
            </w:r>
          </w:p>
        </w:tc>
        <w:tc>
          <w:tcPr>
            <w:tcW w:w="2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16E0B" w14:textId="77777777" w:rsidR="00952F8C" w:rsidRDefault="00000000">
            <w:pPr>
              <w:spacing w:before="40" w:after="40" w:line="360" w:lineRule="auto"/>
              <w:jc w:val="center"/>
              <w:rPr>
                <w:b/>
              </w:rPr>
            </w:pPr>
            <w:r>
              <w:rPr>
                <w:b/>
              </w:rPr>
              <w:t>1.5L Hybrid</w:t>
            </w:r>
          </w:p>
        </w:tc>
        <w:tc>
          <w:tcPr>
            <w:tcW w:w="4825" w:type="dxa"/>
            <w:gridSpan w:val="2"/>
            <w:tcBorders>
              <w:top w:val="single" w:sz="4" w:space="0" w:color="000000"/>
              <w:left w:val="single" w:sz="4" w:space="0" w:color="000000"/>
              <w:bottom w:val="single" w:sz="4" w:space="0" w:color="000000"/>
              <w:right w:val="single" w:sz="4" w:space="0" w:color="000000"/>
            </w:tcBorders>
            <w:vAlign w:val="center"/>
          </w:tcPr>
          <w:p w14:paraId="11B75984" w14:textId="77777777" w:rsidR="00952F8C" w:rsidRDefault="00000000">
            <w:pPr>
              <w:spacing w:before="40" w:after="40" w:line="360" w:lineRule="auto"/>
              <w:jc w:val="center"/>
              <w:rPr>
                <w:b/>
              </w:rPr>
            </w:pPr>
            <w:r>
              <w:rPr>
                <w:b/>
              </w:rPr>
              <w:t>Xăng</w:t>
            </w:r>
          </w:p>
        </w:tc>
      </w:tr>
      <w:tr w:rsidR="00952F8C" w14:paraId="5692838A" w14:textId="77777777">
        <w:trPr>
          <w:trHeight w:val="375"/>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0B539" w14:textId="77777777" w:rsidR="00952F8C" w:rsidRDefault="00000000">
            <w:pPr>
              <w:spacing w:before="40" w:after="40" w:line="360" w:lineRule="auto"/>
              <w:jc w:val="center"/>
              <w:rPr>
                <w:b/>
              </w:rPr>
            </w:pPr>
            <w:r>
              <w:rPr>
                <w:b/>
              </w:rPr>
              <w:t>Phiên bản</w:t>
            </w:r>
          </w:p>
        </w:tc>
        <w:tc>
          <w:tcPr>
            <w:tcW w:w="2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54C22" w14:textId="77777777" w:rsidR="00952F8C" w:rsidRDefault="00000000">
            <w:pPr>
              <w:spacing w:before="40" w:after="40" w:line="360" w:lineRule="auto"/>
              <w:jc w:val="center"/>
              <w:rPr>
                <w:b/>
              </w:rPr>
            </w:pPr>
            <w:r>
              <w:rPr>
                <w:b/>
              </w:rPr>
              <w:t>e:HEV RS</w:t>
            </w:r>
          </w:p>
        </w:tc>
        <w:tc>
          <w:tcPr>
            <w:tcW w:w="2290" w:type="dxa"/>
            <w:tcBorders>
              <w:top w:val="single" w:sz="4" w:space="0" w:color="000000"/>
              <w:left w:val="single" w:sz="4" w:space="0" w:color="000000"/>
              <w:bottom w:val="single" w:sz="4" w:space="0" w:color="000000"/>
              <w:right w:val="single" w:sz="4" w:space="0" w:color="000000"/>
            </w:tcBorders>
            <w:vAlign w:val="center"/>
          </w:tcPr>
          <w:p w14:paraId="53C69B14" w14:textId="77777777" w:rsidR="00952F8C" w:rsidRDefault="00000000">
            <w:pPr>
              <w:spacing w:before="40" w:after="40" w:line="360" w:lineRule="auto"/>
              <w:jc w:val="center"/>
              <w:rPr>
                <w:b/>
              </w:rPr>
            </w:pPr>
            <w:r>
              <w:rPr>
                <w:b/>
              </w:rPr>
              <w:t>L</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8293C" w14:textId="77777777" w:rsidR="00952F8C" w:rsidRDefault="00000000">
            <w:pPr>
              <w:spacing w:before="40" w:after="40" w:line="360" w:lineRule="auto"/>
              <w:jc w:val="center"/>
              <w:rPr>
                <w:b/>
              </w:rPr>
            </w:pPr>
            <w:r>
              <w:rPr>
                <w:b/>
              </w:rPr>
              <w:t>G</w:t>
            </w:r>
          </w:p>
        </w:tc>
      </w:tr>
      <w:tr w:rsidR="00952F8C" w14:paraId="6259CE56" w14:textId="77777777">
        <w:trPr>
          <w:trHeight w:val="685"/>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D2D6F" w14:textId="77777777" w:rsidR="00952F8C" w:rsidRDefault="00000000">
            <w:pPr>
              <w:spacing w:before="40" w:line="360" w:lineRule="auto"/>
              <w:rPr>
                <w:b/>
              </w:rPr>
            </w:pPr>
            <w:r>
              <w:rPr>
                <w:b/>
              </w:rPr>
              <w:t>Giá bán lẻ đề xuất</w:t>
            </w:r>
          </w:p>
          <w:p w14:paraId="5354CF2B" w14:textId="77777777" w:rsidR="00952F8C" w:rsidRDefault="00000000">
            <w:pPr>
              <w:spacing w:after="40" w:line="360" w:lineRule="auto"/>
              <w:rPr>
                <w:b/>
              </w:rPr>
            </w:pPr>
            <w:r>
              <w:rPr>
                <w:b/>
              </w:rPr>
              <w:t>(Đã bao gồm VAT)</w:t>
            </w:r>
          </w:p>
        </w:tc>
        <w:tc>
          <w:tcPr>
            <w:tcW w:w="2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C8846" w14:textId="77777777" w:rsidR="00952F8C" w:rsidRDefault="00000000">
            <w:pPr>
              <w:spacing w:before="40" w:after="40" w:line="360" w:lineRule="auto"/>
            </w:pPr>
            <w:r>
              <w:t>869.000.000 VND</w:t>
            </w:r>
          </w:p>
        </w:tc>
        <w:tc>
          <w:tcPr>
            <w:tcW w:w="2290" w:type="dxa"/>
            <w:tcBorders>
              <w:top w:val="single" w:sz="4" w:space="0" w:color="000000"/>
              <w:left w:val="single" w:sz="4" w:space="0" w:color="000000"/>
              <w:bottom w:val="single" w:sz="4" w:space="0" w:color="000000"/>
              <w:right w:val="single" w:sz="4" w:space="0" w:color="000000"/>
            </w:tcBorders>
            <w:vAlign w:val="center"/>
          </w:tcPr>
          <w:p w14:paraId="4B24D599" w14:textId="77777777" w:rsidR="00952F8C" w:rsidRDefault="00000000">
            <w:pPr>
              <w:spacing w:before="40" w:after="40" w:line="360" w:lineRule="auto"/>
            </w:pPr>
            <w:r>
              <w:t>750.000.000 VND</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32546" w14:textId="77777777" w:rsidR="00952F8C" w:rsidRDefault="00000000">
            <w:pPr>
              <w:spacing w:before="40" w:after="40" w:line="360" w:lineRule="auto"/>
            </w:pPr>
            <w:r>
              <w:t>699.000.000 VND</w:t>
            </w:r>
          </w:p>
        </w:tc>
      </w:tr>
      <w:tr w:rsidR="00952F8C" w14:paraId="34984732" w14:textId="77777777">
        <w:trPr>
          <w:trHeight w:val="685"/>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DA644" w14:textId="77777777" w:rsidR="00952F8C" w:rsidRDefault="00000000">
            <w:pPr>
              <w:spacing w:before="40" w:after="40" w:line="360" w:lineRule="auto"/>
              <w:rPr>
                <w:b/>
              </w:rPr>
            </w:pPr>
            <w:r>
              <w:rPr>
                <w:b/>
              </w:rPr>
              <w:t>Màu sắc</w:t>
            </w:r>
          </w:p>
        </w:tc>
        <w:tc>
          <w:tcPr>
            <w:tcW w:w="2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03D31" w14:textId="77777777" w:rsidR="00952F8C" w:rsidRDefault="00000000">
            <w:pPr>
              <w:spacing w:before="40" w:line="360" w:lineRule="auto"/>
            </w:pPr>
            <w:r>
              <w:t>Đen ánh độc tôn</w:t>
            </w:r>
          </w:p>
          <w:p w14:paraId="3E686D5F" w14:textId="77777777" w:rsidR="00952F8C" w:rsidRDefault="00000000">
            <w:pPr>
              <w:spacing w:line="360" w:lineRule="auto"/>
            </w:pPr>
            <w:r>
              <w:t>Trắng ngọc quý phái</w:t>
            </w:r>
          </w:p>
          <w:p w14:paraId="4738B6FE" w14:textId="77777777" w:rsidR="00952F8C" w:rsidRDefault="00000000">
            <w:pPr>
              <w:spacing w:line="360" w:lineRule="auto"/>
            </w:pPr>
            <w:r>
              <w:t xml:space="preserve">Xám phong cách </w:t>
            </w:r>
          </w:p>
          <w:p w14:paraId="65D1142D" w14:textId="77777777" w:rsidR="00952F8C" w:rsidRDefault="00000000">
            <w:pPr>
              <w:spacing w:line="360" w:lineRule="auto"/>
            </w:pPr>
            <w:r>
              <w:t>Đỏ cá tính</w:t>
            </w:r>
          </w:p>
          <w:p w14:paraId="20FFDD63" w14:textId="77777777" w:rsidR="00952F8C" w:rsidRDefault="00000000">
            <w:pPr>
              <w:spacing w:line="360" w:lineRule="auto"/>
            </w:pPr>
            <w:r>
              <w:t>Vàng cát thời thượng</w:t>
            </w:r>
          </w:p>
          <w:p w14:paraId="12DCED0B" w14:textId="77777777" w:rsidR="00952F8C" w:rsidRDefault="00952F8C">
            <w:pPr>
              <w:spacing w:after="40" w:line="360" w:lineRule="auto"/>
            </w:pPr>
          </w:p>
        </w:tc>
        <w:tc>
          <w:tcPr>
            <w:tcW w:w="2290" w:type="dxa"/>
            <w:tcBorders>
              <w:top w:val="single" w:sz="4" w:space="0" w:color="000000"/>
              <w:left w:val="single" w:sz="4" w:space="0" w:color="000000"/>
              <w:bottom w:val="single" w:sz="4" w:space="0" w:color="000000"/>
              <w:right w:val="single" w:sz="4" w:space="0" w:color="000000"/>
            </w:tcBorders>
            <w:vAlign w:val="center"/>
          </w:tcPr>
          <w:p w14:paraId="407E7CD0" w14:textId="77777777" w:rsidR="00952F8C" w:rsidRDefault="00000000">
            <w:pPr>
              <w:spacing w:before="40" w:line="360" w:lineRule="auto"/>
              <w:ind w:firstLine="90"/>
            </w:pPr>
            <w:r>
              <w:t>Đen ánh độc tôn</w:t>
            </w:r>
          </w:p>
          <w:p w14:paraId="4F870BC8" w14:textId="77777777" w:rsidR="00952F8C" w:rsidRDefault="00000000">
            <w:pPr>
              <w:spacing w:line="360" w:lineRule="auto"/>
              <w:ind w:firstLine="90"/>
            </w:pPr>
            <w:r>
              <w:t xml:space="preserve">Trắng ngọc quý phái </w:t>
            </w:r>
          </w:p>
          <w:p w14:paraId="0ADBD7CB" w14:textId="77777777" w:rsidR="00952F8C" w:rsidRDefault="00000000">
            <w:pPr>
              <w:spacing w:line="360" w:lineRule="auto"/>
              <w:ind w:firstLine="90"/>
            </w:pPr>
            <w:r>
              <w:t>Xám phong cách</w:t>
            </w:r>
          </w:p>
          <w:p w14:paraId="2EF23BF2" w14:textId="77777777" w:rsidR="00952F8C" w:rsidRDefault="00000000">
            <w:pPr>
              <w:spacing w:line="360" w:lineRule="auto"/>
              <w:ind w:firstLine="90"/>
            </w:pPr>
            <w:r>
              <w:t>Đỏ cá tính</w:t>
            </w:r>
          </w:p>
          <w:p w14:paraId="1DF28B68" w14:textId="77777777" w:rsidR="00952F8C" w:rsidRDefault="00952F8C">
            <w:pPr>
              <w:spacing w:after="40" w:line="360" w:lineRule="auto"/>
              <w:ind w:firstLine="90"/>
            </w:pP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DC1C" w14:textId="77777777" w:rsidR="00952F8C" w:rsidRDefault="00000000">
            <w:pPr>
              <w:spacing w:before="40" w:line="360" w:lineRule="auto"/>
            </w:pPr>
            <w:r>
              <w:t>Đen ánh độc tôn</w:t>
            </w:r>
          </w:p>
          <w:p w14:paraId="733B1B60" w14:textId="77777777" w:rsidR="00952F8C" w:rsidRDefault="00000000">
            <w:pPr>
              <w:spacing w:line="360" w:lineRule="auto"/>
            </w:pPr>
            <w:r>
              <w:t>Trắng ngọc quý phái</w:t>
            </w:r>
          </w:p>
          <w:p w14:paraId="3D961FCC" w14:textId="77777777" w:rsidR="00952F8C" w:rsidRDefault="00000000">
            <w:pPr>
              <w:spacing w:line="360" w:lineRule="auto"/>
            </w:pPr>
            <w:r>
              <w:t>Xám phong cách</w:t>
            </w:r>
          </w:p>
          <w:p w14:paraId="434E9A91" w14:textId="77777777" w:rsidR="00952F8C" w:rsidRDefault="00000000">
            <w:pPr>
              <w:spacing w:line="360" w:lineRule="auto"/>
            </w:pPr>
            <w:r>
              <w:t>Đỏ cá tính</w:t>
            </w:r>
          </w:p>
          <w:p w14:paraId="398C9520" w14:textId="77777777" w:rsidR="00952F8C" w:rsidRDefault="00952F8C">
            <w:pPr>
              <w:spacing w:line="360" w:lineRule="auto"/>
            </w:pPr>
          </w:p>
          <w:p w14:paraId="6141CE68" w14:textId="77777777" w:rsidR="00952F8C" w:rsidRDefault="00952F8C">
            <w:pPr>
              <w:spacing w:after="40" w:line="360" w:lineRule="auto"/>
              <w:jc w:val="center"/>
            </w:pPr>
          </w:p>
        </w:tc>
      </w:tr>
    </w:tbl>
    <w:p w14:paraId="50F013B8" w14:textId="77777777" w:rsidR="00952F8C" w:rsidRDefault="00000000">
      <w:pPr>
        <w:spacing w:before="40" w:line="360" w:lineRule="auto"/>
        <w:ind w:left="720"/>
        <w:jc w:val="right"/>
        <w:rPr>
          <w:i/>
        </w:rPr>
      </w:pPr>
      <w:r>
        <w:rPr>
          <w:i/>
        </w:rPr>
        <w:t>(Thêm 8 triệu đồng cho màu Đỏ, Trắng và Vàng cát)</w:t>
      </w:r>
    </w:p>
    <w:p w14:paraId="2531496B" w14:textId="77777777" w:rsidR="00952F8C" w:rsidRDefault="00952F8C">
      <w:pPr>
        <w:spacing w:line="360" w:lineRule="auto"/>
        <w:ind w:left="720"/>
        <w:jc w:val="right"/>
        <w:rPr>
          <w:i/>
        </w:rPr>
      </w:pPr>
    </w:p>
    <w:p w14:paraId="6EDA63F6" w14:textId="77777777" w:rsidR="00952F8C" w:rsidRDefault="00000000">
      <w:pPr>
        <w:spacing w:after="40" w:line="360" w:lineRule="auto"/>
        <w:rPr>
          <w:b/>
        </w:rPr>
      </w:pPr>
      <w:r>
        <w:rPr>
          <w:b/>
        </w:rPr>
        <w:t>2. Những giá trị nổi bật của sản phẩm</w:t>
      </w:r>
    </w:p>
    <w:p w14:paraId="4B39C941" w14:textId="77777777" w:rsidR="00952F8C" w:rsidRDefault="00000000">
      <w:pPr>
        <w:spacing w:before="40" w:line="360" w:lineRule="auto"/>
      </w:pPr>
      <w:r>
        <w:t>Với ý tưởng mang đến cho khách hàng một mẫu xe giúp “</w:t>
      </w:r>
      <w:r>
        <w:rPr>
          <w:b/>
        </w:rPr>
        <w:t>Nâng tầm cuộc sống</w:t>
      </w:r>
      <w:r>
        <w:t>”, Honda HR-V được phát triển để mang lại sự tiện dụng cùng giá trị trải nghiệm cho những khách hàng thích lối sống năng động và luôn hướng tới những điều mới mẻ. Theo đó, Honda HR-V mới được phát triển với triết lý tập trung vào người lái và hành khách, mang lại những giá trị ưu việt.</w:t>
      </w:r>
    </w:p>
    <w:p w14:paraId="02EAAA3E" w14:textId="77777777" w:rsidR="00952F8C" w:rsidRDefault="00952F8C">
      <w:pPr>
        <w:spacing w:line="360" w:lineRule="auto"/>
      </w:pPr>
    </w:p>
    <w:p w14:paraId="7F91C803" w14:textId="77777777" w:rsidR="00952F8C" w:rsidRDefault="00000000">
      <w:pPr>
        <w:spacing w:line="360" w:lineRule="auto"/>
        <w:ind w:right="51"/>
        <w:jc w:val="both"/>
        <w:rPr>
          <w:u w:val="single"/>
        </w:rPr>
      </w:pPr>
      <w:r>
        <w:rPr>
          <w:u w:val="single"/>
        </w:rPr>
        <w:t>Vận hành mượt mà êm ái:</w:t>
      </w:r>
    </w:p>
    <w:p w14:paraId="16B323D7" w14:textId="77777777" w:rsidR="00952F8C" w:rsidRDefault="00000000">
      <w:pPr>
        <w:spacing w:after="40" w:line="360" w:lineRule="auto"/>
      </w:pPr>
      <w:r>
        <w:t xml:space="preserve">Lợi thế cạnh tranh khác biệt vốn được coi là bản sắc thương hiệu của các sản phẩm ô tô Honda chính là </w:t>
      </w:r>
      <w:r>
        <w:rPr>
          <w:b/>
        </w:rPr>
        <w:t>khả năng vận hành</w:t>
      </w:r>
      <w:r>
        <w:t xml:space="preserve"> - thỏa mãn niềm vui cầm lái của khách hàng. Và HR-V phiên bản nâng cấp ở thế hệ thứ 2 tiếp tục duy trì sứ mệnh đó.</w:t>
      </w:r>
    </w:p>
    <w:p w14:paraId="7172A62D" w14:textId="77777777" w:rsidR="00952F8C" w:rsidRDefault="00000000">
      <w:pPr>
        <w:widowControl w:val="0"/>
        <w:pBdr>
          <w:top w:val="nil"/>
          <w:left w:val="nil"/>
          <w:bottom w:val="nil"/>
          <w:right w:val="nil"/>
          <w:between w:val="nil"/>
        </w:pBdr>
        <w:spacing w:before="40" w:line="360" w:lineRule="auto"/>
        <w:jc w:val="both"/>
        <w:rPr>
          <w:color w:val="000000"/>
        </w:rPr>
      </w:pPr>
      <w:r>
        <w:rPr>
          <w:color w:val="000000"/>
        </w:rPr>
        <w:t xml:space="preserve">Phiên bản e:HEV RS của HR-V mới sử dụng hộp số e-CVT gồm một mô tơ phát điện để sạc điện cho pin khi cần thiết và hỗ trợ vận hành mô tơ kéo. Mô tơ kéo với vòng quay cực đại </w:t>
      </w:r>
      <w:r>
        <w:rPr>
          <w:b/>
          <w:color w:val="000000"/>
        </w:rPr>
        <w:t xml:space="preserve">3.500 vòng/phút sản </w:t>
      </w:r>
      <w:r>
        <w:rPr>
          <w:b/>
          <w:color w:val="000000"/>
        </w:rPr>
        <w:lastRenderedPageBreak/>
        <w:t xml:space="preserve">sinh lực kéo mô tơ 253 Nm, </w:t>
      </w:r>
      <w:r>
        <w:rPr>
          <w:color w:val="000000"/>
        </w:rPr>
        <w:t>không chỉ mang đến vận hành vượt trội mà còn giúp tối ưu hóa hiệu suất nhiên liệu, tạo nên trải nghiệm lái ổn định, êm ái nhưng cũng đầy cảm hứng trên mọi cung đường.</w:t>
      </w:r>
    </w:p>
    <w:p w14:paraId="565DF998" w14:textId="77777777" w:rsidR="00952F8C" w:rsidRDefault="00000000">
      <w:pPr>
        <w:widowControl w:val="0"/>
        <w:pBdr>
          <w:top w:val="nil"/>
          <w:left w:val="nil"/>
          <w:bottom w:val="nil"/>
          <w:right w:val="nil"/>
          <w:between w:val="nil"/>
        </w:pBdr>
        <w:spacing w:line="360" w:lineRule="auto"/>
        <w:jc w:val="both"/>
        <w:rPr>
          <w:color w:val="000000"/>
        </w:rPr>
      </w:pPr>
      <w:r>
        <w:rPr>
          <w:color w:val="000000"/>
        </w:rPr>
        <w:t>Động cơ xăng có thể được tách rời khỏi phần còn lại của hệ thống truyền động Hybrid, nên sẽ chỉ hoạt động khi cần thiết, tùy thuộc vào trạng thái sạc pin và các thông số khác. Khi vận hành, động cơ đốt trong 1.5L và mô tơ điện có thể sản sinh công suất cực đại lần lượt là 105 Hp (78kW) ở dải vòng tua 6.000 - 6.400 vòng/phút và 129 Hp (96kW) ở dải vòng tua 4.000 – 8.000 vòng/phút. Honda HR-V e:HEV RS mới không chỉ duy trì khả năng vận hành ổn định vốn có mà còn làm tăng thêm khả năng tiết kiệm nhiên liệu lên tới hơn 30% so với động cơ 1.5L DOHC i-VTEC và khả năng tăng tốc mượt mà hơn.</w:t>
      </w:r>
    </w:p>
    <w:p w14:paraId="6E3D0FC3" w14:textId="77777777" w:rsidR="00952F8C" w:rsidRDefault="00000000">
      <w:pPr>
        <w:widowControl w:val="0"/>
        <w:pBdr>
          <w:top w:val="nil"/>
          <w:left w:val="nil"/>
          <w:bottom w:val="nil"/>
          <w:right w:val="nil"/>
          <w:between w:val="nil"/>
        </w:pBdr>
        <w:spacing w:line="360" w:lineRule="auto"/>
        <w:jc w:val="both"/>
        <w:rPr>
          <w:color w:val="000000"/>
        </w:rPr>
      </w:pPr>
      <w:r>
        <w:rPr>
          <w:color w:val="000000"/>
        </w:rPr>
        <w:t>Đối với những khách hàng có nhu cầu với động cơ xăng truyền thống</w:t>
      </w:r>
      <w:r>
        <w:rPr>
          <w:b/>
          <w:color w:val="000000"/>
        </w:rPr>
        <w:t>, động cơ 1.5L DOHC i-VTEC</w:t>
      </w:r>
      <w:r>
        <w:rPr>
          <w:color w:val="000000"/>
        </w:rPr>
        <w:t xml:space="preserve"> hút khí tự nhiên được trang bị trên phiên bản L, G giúp mẫu xe vẫn hành mượt, hiệu quả nhờ sản sinh công suất cực đại lên đến 119 Hp ở vòng tua 6.600 vòng/phút và mô men xoắn cực đại lên đến 145 Nm tại vòng tua 4.300 vòng/phút.</w:t>
      </w:r>
    </w:p>
    <w:p w14:paraId="379299FC" w14:textId="77777777" w:rsidR="00952F8C" w:rsidRDefault="00000000">
      <w:pPr>
        <w:widowControl w:val="0"/>
        <w:pBdr>
          <w:top w:val="nil"/>
          <w:left w:val="nil"/>
          <w:bottom w:val="nil"/>
          <w:right w:val="nil"/>
          <w:between w:val="nil"/>
        </w:pBdr>
        <w:spacing w:after="40" w:line="360" w:lineRule="auto"/>
        <w:rPr>
          <w:color w:val="000000"/>
        </w:rPr>
      </w:pPr>
      <w:r>
        <w:rPr>
          <w:color w:val="000000"/>
        </w:rPr>
        <w:t xml:space="preserve">Honda HR-V thế hệ thứ 2 sẽ mang đến một chuyến đi thoải mái và dễ chịu với cảm giác lái chắc tay, êm ái từ phút giây nổ máy nhờ chuyển động mượt mà và độ ổn định của xe. </w:t>
      </w:r>
    </w:p>
    <w:p w14:paraId="0E2A32FD" w14:textId="77777777" w:rsidR="00952F8C" w:rsidRDefault="00952F8C">
      <w:pPr>
        <w:spacing w:before="40" w:line="360" w:lineRule="auto"/>
        <w:ind w:right="51"/>
        <w:jc w:val="both"/>
        <w:rPr>
          <w:b/>
        </w:rPr>
      </w:pPr>
    </w:p>
    <w:p w14:paraId="03F2D09B" w14:textId="77777777" w:rsidR="00952F8C" w:rsidRDefault="00000000">
      <w:pPr>
        <w:spacing w:line="360" w:lineRule="auto"/>
        <w:ind w:right="51"/>
        <w:jc w:val="both"/>
        <w:rPr>
          <w:u w:val="single"/>
        </w:rPr>
      </w:pPr>
      <w:r>
        <w:rPr>
          <w:u w:val="single"/>
        </w:rPr>
        <w:t>Thiết kế thời thượng tinh tế:</w:t>
      </w:r>
    </w:p>
    <w:p w14:paraId="153982BC" w14:textId="77777777" w:rsidR="00952F8C" w:rsidRDefault="00000000">
      <w:pPr>
        <w:spacing w:line="360" w:lineRule="auto"/>
      </w:pPr>
      <w:r>
        <w:t xml:space="preserve">Vẫn duy trì dáng dấp của một chiếc Coupe SUV, ngoại thất HR-V thu hút người nhìn bởi cản trước được thiết kế mạ chrome với những khối vuông bóng đầy mạnh mẽ và hào nhoáng, kết hợp cụm đèn full LED vuốt ngược tạo nên một vẻ ngoài tinh tế.  </w:t>
      </w:r>
    </w:p>
    <w:p w14:paraId="5A591128" w14:textId="77777777" w:rsidR="00952F8C" w:rsidRDefault="00000000">
      <w:pPr>
        <w:spacing w:line="360" w:lineRule="auto"/>
        <w:jc w:val="both"/>
      </w:pPr>
      <w:r>
        <w:t xml:space="preserve">Đặc biệt, nhằm hướng đến sự kết hợp hoàn hảo giữa thẩm mỹ và hiệu năng, HR-V mới (RS) được trang bị bộ </w:t>
      </w:r>
      <w:r>
        <w:rPr>
          <w:b/>
        </w:rPr>
        <w:t>mâm xe 18 inch với thiết kế đa chấu mạnh mẽ</w:t>
      </w:r>
      <w:r>
        <w:t>, giúp nâng tầm thiết kế sang trọng và tối ưu khả năng bám đường khi lái.</w:t>
      </w:r>
    </w:p>
    <w:p w14:paraId="25F4017A" w14:textId="77777777" w:rsidR="00952F8C" w:rsidRDefault="00000000">
      <w:pPr>
        <w:spacing w:line="360" w:lineRule="auto"/>
        <w:jc w:val="both"/>
      </w:pPr>
      <w:r>
        <w:t>Đồng thời, nội thất của tất cả các phiên bản HR-V mới được thiết kế chỉn chu với ghế da sang trọng, góp phần tôn lên phong cách tinh tế của chủ nhân. </w:t>
      </w:r>
    </w:p>
    <w:p w14:paraId="1CE965E9" w14:textId="77777777" w:rsidR="00952F8C" w:rsidRDefault="00952F8C">
      <w:pPr>
        <w:spacing w:line="360" w:lineRule="auto"/>
        <w:jc w:val="both"/>
      </w:pPr>
    </w:p>
    <w:p w14:paraId="40F76526" w14:textId="77777777" w:rsidR="00952F8C" w:rsidRDefault="00000000">
      <w:pPr>
        <w:spacing w:after="40" w:line="360" w:lineRule="auto"/>
        <w:ind w:right="51"/>
        <w:jc w:val="both"/>
        <w:rPr>
          <w:u w:val="single"/>
        </w:rPr>
      </w:pPr>
      <w:r>
        <w:rPr>
          <w:u w:val="single"/>
        </w:rPr>
        <w:t>An toàn vượt trội – Tiện ích tối đa:</w:t>
      </w:r>
    </w:p>
    <w:p w14:paraId="6DF043E9" w14:textId="77777777" w:rsidR="00952F8C" w:rsidRDefault="00000000">
      <w:pPr>
        <w:numPr>
          <w:ilvl w:val="0"/>
          <w:numId w:val="3"/>
        </w:numPr>
        <w:pBdr>
          <w:top w:val="nil"/>
          <w:left w:val="nil"/>
          <w:bottom w:val="nil"/>
          <w:right w:val="nil"/>
          <w:between w:val="nil"/>
        </w:pBdr>
        <w:spacing w:before="40" w:after="40" w:line="360" w:lineRule="auto"/>
        <w:ind w:right="51"/>
        <w:jc w:val="both"/>
        <w:rPr>
          <w:i/>
          <w:color w:val="000000"/>
        </w:rPr>
      </w:pPr>
      <w:r>
        <w:rPr>
          <w:i/>
          <w:color w:val="000000"/>
        </w:rPr>
        <w:t>An toàn vượt trội:</w:t>
      </w:r>
    </w:p>
    <w:p w14:paraId="356A2B12" w14:textId="77777777" w:rsidR="00952F8C" w:rsidRDefault="00000000">
      <w:pPr>
        <w:spacing w:before="40" w:line="360" w:lineRule="auto"/>
        <w:jc w:val="both"/>
      </w:pPr>
      <w:r>
        <w:t>Honda HR-V mới tiếp tục thể hiện cam kết của Honda trong việc cung cấp những phương tiện giao thông an toàn và đáng tin cậy. Đồng thời nỗ lực hướng tới mục tiêu không còn các trường hợp tử vong do va chạm giao thông liên quan đến xe máy và ô tô Honda trên toàn cầu vào năm 2050.</w:t>
      </w:r>
    </w:p>
    <w:p w14:paraId="45031AE5" w14:textId="77777777" w:rsidR="00952F8C" w:rsidRDefault="00000000">
      <w:pPr>
        <w:spacing w:line="360" w:lineRule="auto"/>
        <w:jc w:val="both"/>
      </w:pPr>
      <w:r>
        <w:t xml:space="preserve">Tất cả các phiên bản của HR-V mới đều được trang bị </w:t>
      </w:r>
      <w:r>
        <w:rPr>
          <w:b/>
        </w:rPr>
        <w:t>Hệ thống công nghệ hỗ trợ lái xe an toàn tiên tiến Honda SENSING</w:t>
      </w:r>
      <w:r>
        <w:t>, bảo vệ toàn diện cho người lái, hành khách, người đi đường và các phương tiện xung quanh. Hệ thống bao gồm 6 tính năng ưu việt:</w:t>
      </w:r>
    </w:p>
    <w:p w14:paraId="232B965D" w14:textId="77777777" w:rsidR="00952F8C" w:rsidRDefault="00000000">
      <w:pPr>
        <w:numPr>
          <w:ilvl w:val="0"/>
          <w:numId w:val="4"/>
        </w:numPr>
        <w:spacing w:line="360" w:lineRule="auto"/>
        <w:ind w:right="51"/>
        <w:jc w:val="both"/>
      </w:pPr>
      <w:r>
        <w:rPr>
          <w:b/>
        </w:rPr>
        <w:lastRenderedPageBreak/>
        <w:t>Hệ thống phanh giảm thiểu va chạm (CMBS)</w:t>
      </w:r>
    </w:p>
    <w:p w14:paraId="5A343916" w14:textId="77777777" w:rsidR="00952F8C" w:rsidRDefault="00000000">
      <w:pPr>
        <w:numPr>
          <w:ilvl w:val="0"/>
          <w:numId w:val="4"/>
        </w:numPr>
        <w:spacing w:line="360" w:lineRule="auto"/>
        <w:ind w:right="51"/>
        <w:jc w:val="both"/>
      </w:pPr>
      <w:r>
        <w:rPr>
          <w:b/>
        </w:rPr>
        <w:t>Hệ thống đèn pha thích ứng tự động (AHB)</w:t>
      </w:r>
      <w:r>
        <w:t xml:space="preserve"> </w:t>
      </w:r>
    </w:p>
    <w:p w14:paraId="207EEFE3" w14:textId="77777777" w:rsidR="00952F8C" w:rsidRDefault="00000000">
      <w:pPr>
        <w:numPr>
          <w:ilvl w:val="0"/>
          <w:numId w:val="4"/>
        </w:numPr>
        <w:spacing w:line="360" w:lineRule="auto"/>
        <w:ind w:right="51"/>
        <w:jc w:val="both"/>
      </w:pPr>
      <w:r>
        <w:rPr>
          <w:b/>
        </w:rPr>
        <w:t>Hệ thống kiểm soát hành trình thích ứng bao gồm dải tốc độ thấp (ACC with LSF)</w:t>
      </w:r>
    </w:p>
    <w:p w14:paraId="40C5AAB6" w14:textId="77777777" w:rsidR="00952F8C" w:rsidRDefault="00000000">
      <w:pPr>
        <w:numPr>
          <w:ilvl w:val="0"/>
          <w:numId w:val="4"/>
        </w:numPr>
        <w:spacing w:line="360" w:lineRule="auto"/>
        <w:ind w:right="51"/>
        <w:jc w:val="both"/>
      </w:pPr>
      <w:r>
        <w:rPr>
          <w:b/>
        </w:rPr>
        <w:t>Hệ thống giảm thiểu chệch làn đường (RDM)</w:t>
      </w:r>
    </w:p>
    <w:p w14:paraId="7A32DA63" w14:textId="77777777" w:rsidR="00952F8C" w:rsidRDefault="00000000">
      <w:pPr>
        <w:numPr>
          <w:ilvl w:val="0"/>
          <w:numId w:val="4"/>
        </w:numPr>
        <w:spacing w:line="360" w:lineRule="auto"/>
        <w:ind w:right="51"/>
        <w:jc w:val="both"/>
        <w:rPr>
          <w:b/>
        </w:rPr>
      </w:pPr>
      <w:r>
        <w:rPr>
          <w:b/>
        </w:rPr>
        <w:t>Hệ thống hỗ trợ giữ làn đường (LKAS)</w:t>
      </w:r>
    </w:p>
    <w:p w14:paraId="0BF0F2BE" w14:textId="77777777" w:rsidR="00952F8C" w:rsidRDefault="00000000">
      <w:pPr>
        <w:numPr>
          <w:ilvl w:val="0"/>
          <w:numId w:val="4"/>
        </w:numPr>
        <w:spacing w:line="360" w:lineRule="auto"/>
        <w:ind w:right="51"/>
        <w:jc w:val="both"/>
        <w:rPr>
          <w:b/>
        </w:rPr>
      </w:pPr>
      <w:r>
        <w:rPr>
          <w:b/>
        </w:rPr>
        <w:t>Hệ thống thông báo xe phía trước khởi hành (LCDN)</w:t>
      </w:r>
    </w:p>
    <w:p w14:paraId="359D105B" w14:textId="77777777" w:rsidR="00952F8C" w:rsidRDefault="00000000">
      <w:pPr>
        <w:spacing w:line="360" w:lineRule="auto"/>
        <w:jc w:val="both"/>
      </w:pPr>
      <w:r>
        <w:t xml:space="preserve">Bên cạnh đó, mẫu xe còn được trang bị các tính năng an toàn chủ động và bị động tiên tiến khác giúp bảo vệ hành khách trên xe cũng như người đi đường ở cấp độ cao nhất có thể như: hệ thống quan sát làn đường </w:t>
      </w:r>
      <w:r>
        <w:rPr>
          <w:b/>
        </w:rPr>
        <w:t xml:space="preserve">Honda LaneWatch </w:t>
      </w:r>
      <w:r>
        <w:t xml:space="preserve">(RS, L), </w:t>
      </w:r>
      <w:r>
        <w:rPr>
          <w:b/>
        </w:rPr>
        <w:t>hệ thống lái tỷ số truyền biến thiên VGR</w:t>
      </w:r>
      <w:r>
        <w:t xml:space="preserve"> (RS) giúp tăng độ bám đường khi xe vào cua, tính năng hỗ trợ đổ đèo (HDC), hệ thống hỗ trợ đánh lái chủ động (AHA), </w:t>
      </w:r>
      <w:r>
        <w:rPr>
          <w:b/>
        </w:rPr>
        <w:t xml:space="preserve">hệ thống cảnh báo áp suất lốp, cảm biến sau, cảm biến gạt mưa tự động </w:t>
      </w:r>
      <w:r>
        <w:t xml:space="preserve">(RS), camera lùi, </w:t>
      </w:r>
      <w:r>
        <w:rPr>
          <w:b/>
        </w:rPr>
        <w:t>tính năng nhắc nhở kiểm tra hàng ghế sau</w:t>
      </w:r>
      <w:r>
        <w:t xml:space="preserve">; hệ thống </w:t>
      </w:r>
      <w:r>
        <w:rPr>
          <w:b/>
        </w:rPr>
        <w:t>8 túi khí gồm: túi khí trước, túi khí rèm</w:t>
      </w:r>
      <w:r>
        <w:t xml:space="preserve"> (RS).</w:t>
      </w:r>
    </w:p>
    <w:p w14:paraId="658948C6" w14:textId="77777777" w:rsidR="00952F8C" w:rsidRDefault="00000000">
      <w:pPr>
        <w:spacing w:line="360" w:lineRule="auto"/>
        <w:ind w:right="58"/>
        <w:jc w:val="both"/>
      </w:pPr>
      <w:r>
        <w:t>Những tính năng an toàn này chắc chắn sẽ giúp chủ sở hữu HR-V yên tâm cầm lái để chinh phục mọi cung đường.</w:t>
      </w:r>
    </w:p>
    <w:p w14:paraId="5EB9CC57" w14:textId="77777777" w:rsidR="00952F8C" w:rsidRDefault="00952F8C">
      <w:pPr>
        <w:spacing w:after="40" w:line="360" w:lineRule="auto"/>
        <w:ind w:right="58"/>
        <w:jc w:val="both"/>
      </w:pPr>
    </w:p>
    <w:p w14:paraId="18E0FB7A" w14:textId="77777777" w:rsidR="00952F8C" w:rsidRDefault="00000000">
      <w:pPr>
        <w:numPr>
          <w:ilvl w:val="0"/>
          <w:numId w:val="3"/>
        </w:numPr>
        <w:pBdr>
          <w:top w:val="nil"/>
          <w:left w:val="nil"/>
          <w:bottom w:val="nil"/>
          <w:right w:val="nil"/>
          <w:between w:val="nil"/>
        </w:pBdr>
        <w:spacing w:before="40" w:after="40" w:line="360" w:lineRule="auto"/>
        <w:jc w:val="both"/>
        <w:rPr>
          <w:i/>
          <w:color w:val="000000"/>
        </w:rPr>
      </w:pPr>
      <w:r>
        <w:rPr>
          <w:i/>
          <w:color w:val="000000"/>
        </w:rPr>
        <w:t>Tiện ích tối đa nhờ công nghệ tiên tiến:</w:t>
      </w:r>
    </w:p>
    <w:p w14:paraId="0A1C30F2" w14:textId="77777777" w:rsidR="00952F8C" w:rsidRDefault="00000000">
      <w:pPr>
        <w:spacing w:before="40" w:line="360" w:lineRule="auto"/>
        <w:jc w:val="both"/>
      </w:pPr>
      <w:r>
        <w:t>Honda HR-V mới (RS, L) ứng dụng hệ thống tiện ích và giải trí hiện đại với: Hệ thống kết nối viễn thông ưu việt Honda CONNECT, hệ thống 8 loa, 3 cổng sạc Type C, chế độ sạc và kết nối điện thoại thông minh không dây, màn hình giải trí 8 inch, ghế lái chỉnh điện 8 hướng, bản đồ định vị cùng điều hoà tự động 2 vùng. </w:t>
      </w:r>
    </w:p>
    <w:p w14:paraId="768E5B2C" w14:textId="77777777" w:rsidR="00952F8C" w:rsidRDefault="00000000">
      <w:pPr>
        <w:spacing w:line="360" w:lineRule="auto"/>
        <w:jc w:val="both"/>
      </w:pPr>
      <w:r>
        <w:t xml:space="preserve">Ngoài ra, khách hàng có thể cảm nhận sự kết nối với Honda HR-V mới ngay cả khi chưa bước vào xe nhờ </w:t>
      </w:r>
      <w:r>
        <w:rPr>
          <w:b/>
        </w:rPr>
        <w:t>tính năng đề nổ từ xa</w:t>
      </w:r>
      <w:r>
        <w:t xml:space="preserve"> tích hợp trên chìa khóa thông minh. Tính năng này thực sự hữu ích nếu khách hàng muốn khởi động điều hòa trên xe trước khi bắt đầu hành trình trong điều kiện thời tiết khắc nghiệt.</w:t>
      </w:r>
    </w:p>
    <w:p w14:paraId="4E4CAE14" w14:textId="77777777" w:rsidR="00952F8C" w:rsidRDefault="00000000">
      <w:pPr>
        <w:spacing w:line="360" w:lineRule="auto"/>
        <w:jc w:val="both"/>
      </w:pPr>
      <w:r>
        <w:t xml:space="preserve">Honda HR-V mới tiếp tục duy trì </w:t>
      </w:r>
      <w:r>
        <w:rPr>
          <w:b/>
        </w:rPr>
        <w:t>thiết kế đặc biệt duy nhất trong phân khúc - Magic seat linh hoạt với 3 chế độ: chế độ tiện dụng, chế độ đồ vật cao, chế độ đồ vật dài</w:t>
      </w:r>
      <w:r>
        <w:t>, cho phép hàng ghế sau có thể gập phẳng hoặc lật lên tùy từng mục đích sử dụng.</w:t>
      </w:r>
    </w:p>
    <w:p w14:paraId="37CA482A" w14:textId="6CD5C085" w:rsidR="00B3648F" w:rsidRDefault="00B3648F">
      <w:pPr>
        <w:rPr>
          <w:u w:val="single"/>
        </w:rPr>
      </w:pPr>
      <w:r>
        <w:rPr>
          <w:u w:val="single"/>
        </w:rPr>
        <w:br w:type="page"/>
      </w:r>
    </w:p>
    <w:p w14:paraId="5F478CF3" w14:textId="77777777" w:rsidR="00952F8C" w:rsidRDefault="00952F8C">
      <w:pPr>
        <w:widowControl w:val="0"/>
        <w:spacing w:line="360" w:lineRule="auto"/>
        <w:jc w:val="both"/>
        <w:rPr>
          <w:u w:val="single"/>
        </w:rPr>
      </w:pPr>
    </w:p>
    <w:p w14:paraId="663F31BF" w14:textId="77777777" w:rsidR="00952F8C" w:rsidRDefault="00000000">
      <w:pPr>
        <w:widowControl w:val="0"/>
        <w:spacing w:line="360" w:lineRule="auto"/>
        <w:jc w:val="both"/>
        <w:rPr>
          <w:b/>
        </w:rPr>
      </w:pPr>
      <w:r>
        <w:rPr>
          <w:b/>
          <w:color w:val="FF0000"/>
        </w:rPr>
        <w:t>II. Công bố chính sách bán hàng và dịch vụ</w:t>
      </w:r>
      <w:r>
        <w:rPr>
          <w:i/>
          <w:color w:val="FF0000"/>
        </w:rPr>
        <w:t xml:space="preserve"> </w:t>
      </w:r>
      <w:r>
        <w:rPr>
          <w:b/>
          <w:color w:val="FF0000"/>
        </w:rPr>
        <w:t>cho 2 mẫu xe điện ICON e: và CUV e:</w:t>
      </w:r>
    </w:p>
    <w:p w14:paraId="216458F6" w14:textId="77777777" w:rsidR="00952F8C" w:rsidRDefault="00000000">
      <w:pPr>
        <w:widowControl w:val="0"/>
        <w:spacing w:after="40" w:line="360" w:lineRule="auto"/>
        <w:jc w:val="both"/>
        <w:rPr>
          <w:b/>
        </w:rPr>
      </w:pPr>
      <w:r>
        <w:rPr>
          <w:b/>
        </w:rPr>
        <w:t>1. Xe gắn máy điện ICON e: - Icon sống xanh, lướt cùng phong cách</w:t>
      </w:r>
    </w:p>
    <w:p w14:paraId="21B5906A" w14:textId="77777777" w:rsidR="00952F8C" w:rsidRDefault="00000000">
      <w:pPr>
        <w:widowControl w:val="0"/>
        <w:spacing w:before="40" w:after="40" w:line="360" w:lineRule="auto"/>
        <w:jc w:val="both"/>
        <w:rPr>
          <w:u w:val="single"/>
        </w:rPr>
      </w:pPr>
      <w:r>
        <w:rPr>
          <w:u w:val="single"/>
        </w:rPr>
        <w:t>Sản phẩm trang bị tiện ích hiện đại, an toàn tối ưu:</w:t>
      </w:r>
    </w:p>
    <w:p w14:paraId="4D71EB14" w14:textId="77777777" w:rsidR="00952F8C" w:rsidRDefault="00000000">
      <w:pPr>
        <w:widowControl w:val="0"/>
        <w:spacing w:before="40" w:after="40" w:line="360" w:lineRule="auto"/>
        <w:jc w:val="both"/>
      </w:pPr>
      <w:r>
        <w:t xml:space="preserve">Là sản phẩm xe gắn máy điện đầu tiên được HVN sản xuất tại Việt Nam, </w:t>
      </w:r>
      <w:r>
        <w:rPr>
          <w:b/>
        </w:rPr>
        <w:t>ICON e:</w:t>
      </w:r>
      <w:r>
        <w:t xml:space="preserve"> là mẫu xe lý tưởng dành cho đối tượng học sinh từ 16 tuổi - thế hệ tương lai sẽ gánh vác sứ mệnh đương đầu với thách thức biến đổi khí hậu và mục tiêu trung hòa Carbon. </w:t>
      </w:r>
    </w:p>
    <w:p w14:paraId="26543D6D" w14:textId="77777777" w:rsidR="00952F8C" w:rsidRDefault="00000000">
      <w:pPr>
        <w:widowControl w:val="0"/>
        <w:spacing w:before="40" w:after="40" w:line="360" w:lineRule="auto"/>
        <w:jc w:val="both"/>
      </w:pPr>
      <w:r>
        <w:t xml:space="preserve">Vào ngày 27/3/2025, </w:t>
      </w:r>
      <w:r>
        <w:rPr>
          <w:b/>
        </w:rPr>
        <w:t>ICON e:</w:t>
      </w:r>
      <w:r>
        <w:t xml:space="preserve"> đã chính thức xuất xưởng tại nhà máy Honda Vĩnh Phúc, khẳng định chất lượng và độ an toàn vượt trội. Xe được trang bị các linh kiện cao cấp theo tiêu chuẩn Honda toàn cầu, áp dụng thiết kế chuẩn hóa từ những mẫu xe máy Honda đã được kiểm chứng, đảm bảo độ bền ưu việt và hiệu suất ổn định. Quy trình sản xuất cũng ứng dụng hàng loạt cải tiến hiện đại như hệ thống robot hàn, sơn tự động; robot vận chuyển phụ tùng và công nghệ siết Nut Runner giúp tối ưu hiệu suất và giảm thiểu sai sót. Mọi công đoạn từ khâu đầu vào đến lắp ráp hoàn thiện, đều được kiểm soát nghiêm ngặt để đảm bảo từng chi tiết đạt độ chính xác và đồng nhất cao nhất. </w:t>
      </w:r>
    </w:p>
    <w:p w14:paraId="08C54C4D" w14:textId="77777777" w:rsidR="00952F8C" w:rsidRDefault="00000000">
      <w:pPr>
        <w:widowControl w:val="0"/>
        <w:spacing w:before="40" w:after="40" w:line="360" w:lineRule="auto"/>
        <w:jc w:val="both"/>
      </w:pPr>
      <w:r>
        <w:rPr>
          <w:b/>
        </w:rPr>
        <w:t>ICON e:</w:t>
      </w:r>
      <w:r>
        <w:t xml:space="preserve"> có thiết kế trẻ trung, cao cấp và hiện đại với đường nét gọn gàng, kích thước nhỏ gọn phù hợp vóc dáng người Việt, đặc biệt là học sinh. Xe sở hữu cụm đèn sau và đèn xi nhan được thiết kế liền khối kết hợp cùng logo tối giản mà tinh tế, tạo nên dấu ấn đặc trưng.</w:t>
      </w:r>
    </w:p>
    <w:p w14:paraId="140CE750" w14:textId="77777777" w:rsidR="00952F8C" w:rsidRDefault="00000000">
      <w:pPr>
        <w:widowControl w:val="0"/>
        <w:spacing w:before="40" w:after="40" w:line="360" w:lineRule="auto"/>
        <w:jc w:val="both"/>
      </w:pPr>
      <w:r>
        <w:t>Đồng thời, ICON e: còn được trang bị loạt tính năng an toàn tiên tiến và tiện ích hiện đại như:</w:t>
      </w:r>
    </w:p>
    <w:p w14:paraId="4E12AA86" w14:textId="77777777" w:rsidR="00952F8C" w:rsidRDefault="00000000">
      <w:pPr>
        <w:widowControl w:val="0"/>
        <w:numPr>
          <w:ilvl w:val="0"/>
          <w:numId w:val="2"/>
        </w:numPr>
        <w:pBdr>
          <w:top w:val="nil"/>
          <w:left w:val="nil"/>
          <w:bottom w:val="nil"/>
          <w:right w:val="nil"/>
          <w:between w:val="nil"/>
        </w:pBdr>
        <w:spacing w:before="40" w:line="360" w:lineRule="auto"/>
        <w:jc w:val="both"/>
        <w:rPr>
          <w:color w:val="000000"/>
        </w:rPr>
      </w:pPr>
      <w:r>
        <w:rPr>
          <w:color w:val="000000"/>
        </w:rPr>
        <w:t xml:space="preserve">Pin </w:t>
      </w:r>
      <w:r>
        <w:rPr>
          <w:b/>
          <w:color w:val="000000"/>
        </w:rPr>
        <w:t>Lithium-ion</w:t>
      </w:r>
      <w:r>
        <w:rPr>
          <w:color w:val="000000"/>
        </w:rPr>
        <w:t xml:space="preserve"> đạt chuẩn chống nước </w:t>
      </w:r>
      <w:r>
        <w:rPr>
          <w:b/>
          <w:color w:val="000000"/>
        </w:rPr>
        <w:t>IP67</w:t>
      </w:r>
      <w:r>
        <w:rPr>
          <w:color w:val="000000"/>
        </w:rPr>
        <w:t xml:space="preserve">, không chỉ đảm bảo độ bền bỉ mà còn linh hoạt với khả năng sạc trực tiếp trên xe hoặc tháo rời dễ dàng – sự tiện lợi vượt trội chỉ có trên </w:t>
      </w:r>
      <w:r>
        <w:rPr>
          <w:b/>
          <w:color w:val="000000"/>
        </w:rPr>
        <w:t>ICON e:</w:t>
      </w:r>
      <w:r>
        <w:rPr>
          <w:color w:val="000000"/>
        </w:rPr>
        <w:t>.</w:t>
      </w:r>
    </w:p>
    <w:p w14:paraId="3D24B4F1" w14:textId="77777777" w:rsidR="00952F8C" w:rsidRDefault="00000000">
      <w:pPr>
        <w:widowControl w:val="0"/>
        <w:numPr>
          <w:ilvl w:val="0"/>
          <w:numId w:val="2"/>
        </w:numPr>
        <w:pBdr>
          <w:top w:val="nil"/>
          <w:left w:val="nil"/>
          <w:bottom w:val="nil"/>
          <w:right w:val="nil"/>
          <w:between w:val="nil"/>
        </w:pBdr>
        <w:spacing w:line="360" w:lineRule="auto"/>
        <w:jc w:val="both"/>
        <w:rPr>
          <w:color w:val="000000"/>
        </w:rPr>
      </w:pPr>
      <w:r>
        <w:rPr>
          <w:color w:val="000000"/>
        </w:rPr>
        <w:t xml:space="preserve">Hệ thống phanh kết hợp </w:t>
      </w:r>
      <w:r>
        <w:rPr>
          <w:b/>
          <w:color w:val="000000"/>
        </w:rPr>
        <w:t>CBS</w:t>
      </w:r>
      <w:r>
        <w:rPr>
          <w:color w:val="000000"/>
        </w:rPr>
        <w:t xml:space="preserve"> tiên tiến, duy nhất trong phân khúc xe gắn máy điện dành cho học sinh, giúp rút ngắn quãng đường phanh và gia tăng độ an toàn. Cùng với đó, hệ thống đèn </w:t>
      </w:r>
      <w:r>
        <w:rPr>
          <w:b/>
          <w:color w:val="000000"/>
        </w:rPr>
        <w:t>LED</w:t>
      </w:r>
      <w:r>
        <w:rPr>
          <w:color w:val="000000"/>
        </w:rPr>
        <w:t xml:space="preserve"> cao cấp mang lại khả năng chiếu sáng tối ưu trong mọi điều kiện.</w:t>
      </w:r>
    </w:p>
    <w:p w14:paraId="443E485C" w14:textId="77777777" w:rsidR="00952F8C" w:rsidRDefault="00000000">
      <w:pPr>
        <w:widowControl w:val="0"/>
        <w:numPr>
          <w:ilvl w:val="0"/>
          <w:numId w:val="2"/>
        </w:numPr>
        <w:pBdr>
          <w:top w:val="nil"/>
          <w:left w:val="nil"/>
          <w:bottom w:val="nil"/>
          <w:right w:val="nil"/>
          <w:between w:val="nil"/>
        </w:pBdr>
        <w:spacing w:after="40" w:line="360" w:lineRule="auto"/>
        <w:jc w:val="both"/>
        <w:rPr>
          <w:color w:val="000000"/>
        </w:rPr>
      </w:pPr>
      <w:r>
        <w:rPr>
          <w:color w:val="000000"/>
        </w:rPr>
        <w:t xml:space="preserve">Cốp xe rộng rãi với dung tích </w:t>
      </w:r>
      <w:r>
        <w:rPr>
          <w:b/>
          <w:color w:val="000000"/>
        </w:rPr>
        <w:t>26 lít</w:t>
      </w:r>
      <w:r>
        <w:rPr>
          <w:color w:val="000000"/>
        </w:rPr>
        <w:t xml:space="preserve">, hai hộc chứa đồ phía trước tích hợp cổng sạc </w:t>
      </w:r>
      <w:r>
        <w:rPr>
          <w:b/>
          <w:color w:val="000000"/>
        </w:rPr>
        <w:t>USB</w:t>
      </w:r>
      <w:r>
        <w:rPr>
          <w:color w:val="000000"/>
        </w:rPr>
        <w:t xml:space="preserve"> tiện lợi, kết hợp cùng màn hình kỹ thuật số </w:t>
      </w:r>
      <w:r>
        <w:rPr>
          <w:b/>
          <w:color w:val="000000"/>
        </w:rPr>
        <w:t>LCD</w:t>
      </w:r>
      <w:r>
        <w:rPr>
          <w:color w:val="000000"/>
        </w:rPr>
        <w:t xml:space="preserve"> hiện đại, mang đến sự tiện nghi vượt bậc cho thế hệ trẻ năng động, vượt xa những dòng xe thông thường.</w:t>
      </w:r>
    </w:p>
    <w:p w14:paraId="246ABDDA" w14:textId="77777777" w:rsidR="00952F8C" w:rsidRDefault="00952F8C">
      <w:pPr>
        <w:widowControl w:val="0"/>
        <w:spacing w:before="40" w:after="40" w:line="360" w:lineRule="auto"/>
        <w:jc w:val="both"/>
      </w:pPr>
    </w:p>
    <w:p w14:paraId="2E02122A" w14:textId="77777777" w:rsidR="00952F8C" w:rsidRDefault="00000000">
      <w:pPr>
        <w:widowControl w:val="0"/>
        <w:spacing w:before="40" w:after="40" w:line="360" w:lineRule="auto"/>
        <w:jc w:val="both"/>
      </w:pPr>
      <w:r>
        <w:t xml:space="preserve">Bên cạnh những đặc điểm nổi bật về sản phẩm, HVN cũng đã nghiên cứu và áp dụng các quy trình cùng chính sách bán hàng hợp lý, giúp khách hàng dễ dàng tiếp cận </w:t>
      </w:r>
      <w:r>
        <w:rPr>
          <w:b/>
        </w:rPr>
        <w:t>ICON e:</w:t>
      </w:r>
      <w:r>
        <w:t>. Quy trình bán hàng được tối ưu hóa, kết hợp cùng hệ thống đại lý được đầu tư cơ sở vật chất khang trang, hiện đại và đội ngũ nhân viên giàu kinh nghiệm, luôn sẵn sàng tư vấn tận tâm. Đặc biệt, HVN còn triển khai các chính sách bán hàng và sau bán hàng hấp dẫn xuyên suốt vòng đời sản phẩm, hướng đến việc mang lại giá trị thiết thực và trải nghiệm trọn vẹn cho khách hàng.</w:t>
      </w:r>
    </w:p>
    <w:p w14:paraId="207F910E" w14:textId="77777777" w:rsidR="00952F8C" w:rsidRDefault="00952F8C">
      <w:pPr>
        <w:widowControl w:val="0"/>
        <w:spacing w:before="40" w:after="40" w:line="360" w:lineRule="auto"/>
        <w:jc w:val="both"/>
      </w:pPr>
    </w:p>
    <w:p w14:paraId="58EC779D" w14:textId="77777777" w:rsidR="00952F8C" w:rsidRDefault="00000000">
      <w:pPr>
        <w:widowControl w:val="0"/>
        <w:spacing w:before="40" w:after="40" w:line="360" w:lineRule="auto"/>
        <w:jc w:val="both"/>
        <w:rPr>
          <w:u w:val="single"/>
        </w:rPr>
      </w:pPr>
      <w:r>
        <w:rPr>
          <w:u w:val="single"/>
        </w:rPr>
        <w:t>Chính sách bán hàng và dịch vụ:</w:t>
      </w:r>
    </w:p>
    <w:p w14:paraId="02B59E5A" w14:textId="77777777" w:rsidR="00952F8C" w:rsidRDefault="00000000">
      <w:pPr>
        <w:widowControl w:val="0"/>
        <w:numPr>
          <w:ilvl w:val="0"/>
          <w:numId w:val="3"/>
        </w:numPr>
        <w:pBdr>
          <w:top w:val="nil"/>
          <w:left w:val="nil"/>
          <w:bottom w:val="nil"/>
          <w:right w:val="nil"/>
          <w:between w:val="nil"/>
        </w:pBdr>
        <w:spacing w:before="40" w:after="40" w:line="360" w:lineRule="auto"/>
        <w:jc w:val="both"/>
        <w:rPr>
          <w:i/>
          <w:color w:val="000000"/>
        </w:rPr>
      </w:pPr>
      <w:r>
        <w:rPr>
          <w:i/>
          <w:color w:val="000000"/>
        </w:rPr>
        <w:t>Giá bán lẻ đề xuất cho xe (bao gồm 01 bộ sạc đi kèm, không bao gồm pin):</w:t>
      </w:r>
    </w:p>
    <w:p w14:paraId="0C888DC8" w14:textId="77777777" w:rsidR="00952F8C" w:rsidRDefault="00000000">
      <w:pPr>
        <w:widowControl w:val="0"/>
        <w:spacing w:before="40" w:after="40" w:line="360" w:lineRule="auto"/>
        <w:jc w:val="both"/>
      </w:pPr>
      <w:r>
        <w:t xml:space="preserve">Xe gắn máy điện </w:t>
      </w:r>
      <w:r>
        <w:rPr>
          <w:b/>
        </w:rPr>
        <w:t>ICON e:</w:t>
      </w:r>
      <w:r>
        <w:t xml:space="preserve"> với </w:t>
      </w:r>
      <w:r>
        <w:rPr>
          <w:b/>
        </w:rPr>
        <w:t>3 phiên bản</w:t>
      </w:r>
      <w:r>
        <w:t xml:space="preserve"> và </w:t>
      </w:r>
      <w:r>
        <w:rPr>
          <w:b/>
        </w:rPr>
        <w:t>6 màu sắc</w:t>
      </w:r>
      <w:r>
        <w:t xml:space="preserve"> sẽ chính thức được </w:t>
      </w:r>
      <w:r>
        <w:rPr>
          <w:b/>
        </w:rPr>
        <w:t>mở bán</w:t>
      </w:r>
      <w:r>
        <w:t xml:space="preserve"> và triển khai </w:t>
      </w:r>
      <w:r>
        <w:rPr>
          <w:b/>
        </w:rPr>
        <w:t xml:space="preserve">dịch vụ thuê pin </w:t>
      </w:r>
      <w:r>
        <w:t xml:space="preserve">thông qua </w:t>
      </w:r>
      <w:r>
        <w:rPr>
          <w:b/>
        </w:rPr>
        <w:t>132</w:t>
      </w:r>
      <w:r>
        <w:t xml:space="preserve"> Cửa hàng Bán xe và Dịch vụ do Honda Ủy nhiệm (HEAD) (danh sách được công bố trên website), với chế độ bảo hành xe </w:t>
      </w:r>
      <w:r>
        <w:rPr>
          <w:b/>
        </w:rPr>
        <w:t>3 năm</w:t>
      </w:r>
      <w:r>
        <w:t xml:space="preserve"> và </w:t>
      </w:r>
      <w:r>
        <w:rPr>
          <w:b/>
        </w:rPr>
        <w:t>không giới hạn quãng đường</w:t>
      </w:r>
      <w:r>
        <w:t xml:space="preserve"> cùng mức giá bán lẻ đề xuất (bao gồm 01 thân xe và 01 bộ sạc đi kèm) như sau:</w:t>
      </w:r>
    </w:p>
    <w:tbl>
      <w:tblPr>
        <w:tblStyle w:val="a0"/>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1307"/>
        <w:gridCol w:w="1429"/>
        <w:gridCol w:w="3292"/>
        <w:gridCol w:w="3381"/>
      </w:tblGrid>
      <w:tr w:rsidR="00952F8C" w14:paraId="4F73D0DC" w14:textId="77777777">
        <w:tc>
          <w:tcPr>
            <w:tcW w:w="671" w:type="dxa"/>
            <w:vAlign w:val="center"/>
          </w:tcPr>
          <w:p w14:paraId="6DB3F624"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STT</w:t>
            </w:r>
          </w:p>
        </w:tc>
        <w:tc>
          <w:tcPr>
            <w:tcW w:w="1307" w:type="dxa"/>
            <w:vAlign w:val="center"/>
          </w:tcPr>
          <w:p w14:paraId="2BF6B4A9"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Phiên bản</w:t>
            </w:r>
          </w:p>
        </w:tc>
        <w:tc>
          <w:tcPr>
            <w:tcW w:w="1429" w:type="dxa"/>
            <w:vAlign w:val="center"/>
          </w:tcPr>
          <w:p w14:paraId="327D9030"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Màu sắc</w:t>
            </w:r>
          </w:p>
        </w:tc>
        <w:tc>
          <w:tcPr>
            <w:tcW w:w="3292" w:type="dxa"/>
            <w:vAlign w:val="center"/>
          </w:tcPr>
          <w:p w14:paraId="16113E48"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Giá bán lẻ đề xuất</w:t>
            </w:r>
          </w:p>
          <w:p w14:paraId="2E8F1684"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(điều kiện 8% thuế GTGT)</w:t>
            </w:r>
          </w:p>
        </w:tc>
        <w:tc>
          <w:tcPr>
            <w:tcW w:w="3381" w:type="dxa"/>
            <w:vAlign w:val="center"/>
          </w:tcPr>
          <w:p w14:paraId="425F8EEF"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Giá bán lẻ đề xuất</w:t>
            </w:r>
          </w:p>
          <w:p w14:paraId="66FB3D84"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(điều kiện 10% thuế GTGT)</w:t>
            </w:r>
          </w:p>
        </w:tc>
      </w:tr>
      <w:tr w:rsidR="00952F8C" w14:paraId="427D0BB3" w14:textId="77777777">
        <w:tc>
          <w:tcPr>
            <w:tcW w:w="671" w:type="dxa"/>
            <w:vAlign w:val="center"/>
          </w:tcPr>
          <w:p w14:paraId="292074F2"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307" w:type="dxa"/>
            <w:vAlign w:val="center"/>
          </w:tcPr>
          <w:p w14:paraId="5D332667"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Thể thao</w:t>
            </w:r>
          </w:p>
        </w:tc>
        <w:tc>
          <w:tcPr>
            <w:tcW w:w="1429" w:type="dxa"/>
            <w:vAlign w:val="center"/>
          </w:tcPr>
          <w:p w14:paraId="0E5529FE"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Xám</w:t>
            </w:r>
          </w:p>
          <w:p w14:paraId="7438B050"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Xanh</w:t>
            </w:r>
          </w:p>
        </w:tc>
        <w:tc>
          <w:tcPr>
            <w:tcW w:w="329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D0F25C"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26.803.637 VND</w:t>
            </w:r>
          </w:p>
        </w:tc>
        <w:tc>
          <w:tcPr>
            <w:tcW w:w="338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3EE92A9"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27.300.000 VND</w:t>
            </w:r>
          </w:p>
        </w:tc>
      </w:tr>
      <w:tr w:rsidR="00952F8C" w14:paraId="1302135E" w14:textId="77777777">
        <w:tc>
          <w:tcPr>
            <w:tcW w:w="671" w:type="dxa"/>
            <w:vAlign w:val="center"/>
          </w:tcPr>
          <w:p w14:paraId="5236B59B"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307" w:type="dxa"/>
            <w:vAlign w:val="center"/>
          </w:tcPr>
          <w:p w14:paraId="17E1E483"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Đặc biệt</w:t>
            </w:r>
          </w:p>
        </w:tc>
        <w:tc>
          <w:tcPr>
            <w:tcW w:w="1429" w:type="dxa"/>
            <w:vAlign w:val="center"/>
          </w:tcPr>
          <w:p w14:paraId="500829F7"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Bạc nhám</w:t>
            </w:r>
          </w:p>
        </w:tc>
        <w:tc>
          <w:tcPr>
            <w:tcW w:w="32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3EC14B"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26.607.273 VND</w:t>
            </w:r>
          </w:p>
        </w:tc>
        <w:tc>
          <w:tcPr>
            <w:tcW w:w="3381" w:type="dxa"/>
            <w:tcBorders>
              <w:top w:val="nil"/>
              <w:left w:val="nil"/>
              <w:bottom w:val="single" w:sz="8" w:space="0" w:color="000000"/>
              <w:right w:val="single" w:sz="8" w:space="0" w:color="000000"/>
            </w:tcBorders>
            <w:tcMar>
              <w:top w:w="0" w:type="dxa"/>
              <w:left w:w="100" w:type="dxa"/>
              <w:bottom w:w="0" w:type="dxa"/>
              <w:right w:w="100" w:type="dxa"/>
            </w:tcMar>
          </w:tcPr>
          <w:p w14:paraId="568A4EE9"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27.100.000 VND</w:t>
            </w:r>
          </w:p>
        </w:tc>
      </w:tr>
      <w:tr w:rsidR="00952F8C" w14:paraId="5758C59D" w14:textId="77777777">
        <w:tc>
          <w:tcPr>
            <w:tcW w:w="671" w:type="dxa"/>
            <w:vAlign w:val="center"/>
          </w:tcPr>
          <w:p w14:paraId="51ADC501"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307" w:type="dxa"/>
            <w:vAlign w:val="center"/>
          </w:tcPr>
          <w:p w14:paraId="126B98A0"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rPr>
              <w:t>Cao cấp</w:t>
            </w:r>
          </w:p>
        </w:tc>
        <w:tc>
          <w:tcPr>
            <w:tcW w:w="1429" w:type="dxa"/>
            <w:vAlign w:val="center"/>
          </w:tcPr>
          <w:p w14:paraId="44CADCC2"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Đen xám</w:t>
            </w:r>
          </w:p>
          <w:p w14:paraId="3583E5E1"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xml:space="preserve">- Đỏ xám </w:t>
            </w:r>
          </w:p>
          <w:p w14:paraId="2016B5B1" w14:textId="77777777" w:rsidR="00952F8C" w:rsidRDefault="00000000">
            <w:pPr>
              <w:widowControl w:val="0"/>
              <w:spacing w:line="331" w:lineRule="auto"/>
              <w:rPr>
                <w:rFonts w:ascii="Times New Roman" w:eastAsia="Times New Roman" w:hAnsi="Times New Roman" w:cs="Times New Roman"/>
              </w:rPr>
            </w:pPr>
            <w:r>
              <w:rPr>
                <w:rFonts w:ascii="Times New Roman" w:eastAsia="Times New Roman" w:hAnsi="Times New Roman" w:cs="Times New Roman"/>
              </w:rPr>
              <w:t>- Trắng xám</w:t>
            </w:r>
          </w:p>
        </w:tc>
        <w:tc>
          <w:tcPr>
            <w:tcW w:w="329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450FAF"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26.410.909 VND</w:t>
            </w:r>
          </w:p>
        </w:tc>
        <w:tc>
          <w:tcPr>
            <w:tcW w:w="3381" w:type="dxa"/>
            <w:tcBorders>
              <w:top w:val="nil"/>
              <w:left w:val="nil"/>
              <w:bottom w:val="single" w:sz="8" w:space="0" w:color="000000"/>
              <w:right w:val="single" w:sz="8" w:space="0" w:color="000000"/>
            </w:tcBorders>
            <w:tcMar>
              <w:top w:w="0" w:type="dxa"/>
              <w:left w:w="100" w:type="dxa"/>
              <w:bottom w:w="0" w:type="dxa"/>
              <w:right w:w="100" w:type="dxa"/>
            </w:tcMar>
          </w:tcPr>
          <w:p w14:paraId="4E7771E2" w14:textId="77777777" w:rsidR="00952F8C" w:rsidRDefault="00000000">
            <w:pPr>
              <w:widowControl w:val="0"/>
              <w:spacing w:before="240" w:after="240" w:line="328" w:lineRule="auto"/>
              <w:jc w:val="right"/>
              <w:rPr>
                <w:rFonts w:ascii="Times New Roman" w:eastAsia="Times New Roman" w:hAnsi="Times New Roman" w:cs="Times New Roman"/>
              </w:rPr>
            </w:pPr>
            <w:r>
              <w:rPr>
                <w:rFonts w:ascii="Times New Roman" w:eastAsia="Times New Roman" w:hAnsi="Times New Roman" w:cs="Times New Roman"/>
              </w:rPr>
              <w:t>26.900.000 VND</w:t>
            </w:r>
          </w:p>
        </w:tc>
      </w:tr>
    </w:tbl>
    <w:p w14:paraId="03A20210" w14:textId="77777777" w:rsidR="00952F8C" w:rsidRDefault="00952F8C">
      <w:pPr>
        <w:widowControl w:val="0"/>
        <w:spacing w:before="40" w:after="40" w:line="360" w:lineRule="auto"/>
        <w:jc w:val="both"/>
        <w:rPr>
          <w:i/>
          <w:u w:val="single"/>
        </w:rPr>
      </w:pPr>
    </w:p>
    <w:p w14:paraId="7935D41C" w14:textId="77777777" w:rsidR="00952F8C" w:rsidRDefault="00000000">
      <w:pPr>
        <w:widowControl w:val="0"/>
        <w:numPr>
          <w:ilvl w:val="0"/>
          <w:numId w:val="3"/>
        </w:numPr>
        <w:pBdr>
          <w:top w:val="nil"/>
          <w:left w:val="nil"/>
          <w:bottom w:val="nil"/>
          <w:right w:val="nil"/>
          <w:between w:val="nil"/>
        </w:pBdr>
        <w:spacing w:before="40" w:after="40" w:line="360" w:lineRule="auto"/>
        <w:jc w:val="both"/>
        <w:rPr>
          <w:i/>
          <w:color w:val="000000"/>
        </w:rPr>
      </w:pPr>
      <w:r>
        <w:rPr>
          <w:i/>
          <w:color w:val="000000"/>
        </w:rPr>
        <w:t>Chính sách cho thuê pin:</w:t>
      </w:r>
    </w:p>
    <w:p w14:paraId="21172E22" w14:textId="77777777" w:rsidR="00952F8C" w:rsidRDefault="00000000">
      <w:pPr>
        <w:widowControl w:val="0"/>
        <w:spacing w:before="40" w:after="40" w:line="360" w:lineRule="auto"/>
        <w:jc w:val="both"/>
      </w:pPr>
      <w:r>
        <w:t xml:space="preserve">Thấu hiểu những trăn trở của khách hàng khi lựa chọn xe điện, đặc biệt là nỗi lo về pin - từ tuổi thọ ngắn, chi phí cao đến tình trạng chai pin theo thời gian hay cách bảo quản đúng chuẩn - HVN đã mang đến giải pháp tối ưu là dịch vụ thuê pin linh hoạt, giúp hành trình của khách hàng cùng </w:t>
      </w:r>
      <w:r>
        <w:rPr>
          <w:b/>
        </w:rPr>
        <w:t>ICON e:</w:t>
      </w:r>
      <w:r>
        <w:t xml:space="preserve"> trở nên an tâm và tiện lợi hơn bao giờ hết.</w:t>
      </w:r>
    </w:p>
    <w:p w14:paraId="1151A0DA" w14:textId="77777777" w:rsidR="00952F8C" w:rsidRDefault="00000000">
      <w:pPr>
        <w:widowControl w:val="0"/>
        <w:spacing w:before="40" w:after="40" w:line="360" w:lineRule="auto"/>
        <w:jc w:val="both"/>
      </w:pPr>
      <w:r>
        <w:t>Pin xe sẽ được cho thuê theo các gói đăng ký, đi kèm gói bảo hiểm toàn diện, giúp khách hàng an tâm trước mọi rủi ro với mức phí hấp dẫn. Đặc biệt, khách hàng có thể sử dụng pin mà không bị giới hạn quãng đường, mang đến trải nghiệm di chuyển linh hoạt và trọn vẹn.</w:t>
      </w:r>
    </w:p>
    <w:p w14:paraId="03947E27" w14:textId="77777777" w:rsidR="00952F8C" w:rsidRDefault="00952F8C">
      <w:pPr>
        <w:widowControl w:val="0"/>
        <w:spacing w:before="40" w:after="40" w:line="360" w:lineRule="auto"/>
        <w:jc w:val="both"/>
      </w:pPr>
    </w:p>
    <w:tbl>
      <w:tblPr>
        <w:tblStyle w:val="a1"/>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6"/>
        <w:gridCol w:w="4257"/>
      </w:tblGrid>
      <w:tr w:rsidR="00952F8C" w14:paraId="68A6C947" w14:textId="77777777">
        <w:trPr>
          <w:trHeight w:val="242"/>
        </w:trPr>
        <w:tc>
          <w:tcPr>
            <w:tcW w:w="1413" w:type="dxa"/>
          </w:tcPr>
          <w:p w14:paraId="72B83F0F" w14:textId="77777777" w:rsidR="00952F8C" w:rsidRDefault="00952F8C">
            <w:pPr>
              <w:widowControl w:val="0"/>
              <w:spacing w:line="331" w:lineRule="auto"/>
              <w:jc w:val="center"/>
              <w:rPr>
                <w:rFonts w:ascii="Times New Roman" w:eastAsia="Times New Roman" w:hAnsi="Times New Roman" w:cs="Times New Roman"/>
              </w:rPr>
            </w:pPr>
          </w:p>
        </w:tc>
        <w:tc>
          <w:tcPr>
            <w:tcW w:w="4256" w:type="dxa"/>
          </w:tcPr>
          <w:p w14:paraId="215818B0" w14:textId="77777777" w:rsidR="00952F8C" w:rsidRDefault="00000000">
            <w:pPr>
              <w:widowControl w:val="0"/>
              <w:spacing w:line="331" w:lineRule="auto"/>
              <w:jc w:val="center"/>
              <w:rPr>
                <w:rFonts w:ascii="Times New Roman" w:eastAsia="Times New Roman" w:hAnsi="Times New Roman" w:cs="Times New Roman"/>
              </w:rPr>
            </w:pPr>
            <w:r>
              <w:rPr>
                <w:rFonts w:ascii="Times New Roman" w:eastAsia="Times New Roman" w:hAnsi="Times New Roman" w:cs="Times New Roman"/>
                <w:b/>
              </w:rPr>
              <w:t>Giá (điều kiện 8% thuế GTGT)</w:t>
            </w:r>
          </w:p>
        </w:tc>
        <w:tc>
          <w:tcPr>
            <w:tcW w:w="4257" w:type="dxa"/>
          </w:tcPr>
          <w:p w14:paraId="4BB7E3B1" w14:textId="77777777" w:rsidR="00952F8C" w:rsidRDefault="00000000">
            <w:pPr>
              <w:widowControl w:val="0"/>
              <w:spacing w:line="331" w:lineRule="auto"/>
              <w:jc w:val="center"/>
              <w:rPr>
                <w:rFonts w:ascii="Times New Roman" w:eastAsia="Times New Roman" w:hAnsi="Times New Roman" w:cs="Times New Roman"/>
                <w:b/>
              </w:rPr>
            </w:pPr>
            <w:r>
              <w:rPr>
                <w:rFonts w:ascii="Times New Roman" w:eastAsia="Times New Roman" w:hAnsi="Times New Roman" w:cs="Times New Roman"/>
                <w:b/>
              </w:rPr>
              <w:t>Giá (điều kiện 10% thuế GTGT)</w:t>
            </w:r>
          </w:p>
        </w:tc>
      </w:tr>
      <w:tr w:rsidR="00952F8C" w14:paraId="3D5DCBD3" w14:textId="77777777">
        <w:trPr>
          <w:trHeight w:val="116"/>
        </w:trPr>
        <w:tc>
          <w:tcPr>
            <w:tcW w:w="1413" w:type="dxa"/>
          </w:tcPr>
          <w:p w14:paraId="618489AC" w14:textId="77777777" w:rsidR="00952F8C" w:rsidRDefault="00000000">
            <w:pPr>
              <w:widowControl w:val="0"/>
              <w:spacing w:line="331" w:lineRule="auto"/>
              <w:jc w:val="both"/>
              <w:rPr>
                <w:rFonts w:ascii="Times New Roman" w:eastAsia="Times New Roman" w:hAnsi="Times New Roman" w:cs="Times New Roman"/>
                <w:b/>
              </w:rPr>
            </w:pPr>
            <w:r>
              <w:rPr>
                <w:rFonts w:ascii="Times New Roman" w:eastAsia="Times New Roman" w:hAnsi="Times New Roman" w:cs="Times New Roman"/>
                <w:b/>
              </w:rPr>
              <w:t>Đặt cọc</w:t>
            </w:r>
          </w:p>
        </w:tc>
        <w:tc>
          <w:tcPr>
            <w:tcW w:w="42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A2865E"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2.000.000 VND/pin</w:t>
            </w:r>
          </w:p>
        </w:tc>
        <w:tc>
          <w:tcPr>
            <w:tcW w:w="425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A0999CA"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2.000.000 VND/pin</w:t>
            </w:r>
          </w:p>
        </w:tc>
      </w:tr>
      <w:tr w:rsidR="00952F8C" w14:paraId="25C9CDF5" w14:textId="77777777">
        <w:trPr>
          <w:trHeight w:val="728"/>
        </w:trPr>
        <w:tc>
          <w:tcPr>
            <w:tcW w:w="1413" w:type="dxa"/>
            <w:vAlign w:val="center"/>
          </w:tcPr>
          <w:p w14:paraId="526137A4" w14:textId="77777777" w:rsidR="00952F8C" w:rsidRDefault="00000000">
            <w:pPr>
              <w:widowControl w:val="0"/>
              <w:spacing w:line="331" w:lineRule="auto"/>
              <w:rPr>
                <w:rFonts w:ascii="Times New Roman" w:eastAsia="Times New Roman" w:hAnsi="Times New Roman" w:cs="Times New Roman"/>
                <w:b/>
              </w:rPr>
            </w:pPr>
            <w:r>
              <w:rPr>
                <w:rFonts w:ascii="Times New Roman" w:eastAsia="Times New Roman" w:hAnsi="Times New Roman" w:cs="Times New Roman"/>
                <w:b/>
              </w:rPr>
              <w:t>Phí dịch vụ thuê pin</w:t>
            </w:r>
          </w:p>
        </w:tc>
        <w:tc>
          <w:tcPr>
            <w:tcW w:w="4256"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A06E2F"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 Kỳ thanh toán 1 tháng: 343.637 VND</w:t>
            </w:r>
          </w:p>
          <w:p w14:paraId="03AFF897"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 xml:space="preserve">- Kỳ thanh toán không quá 6 tháng:  </w:t>
            </w:r>
            <w:r>
              <w:rPr>
                <w:rFonts w:ascii="Times New Roman" w:eastAsia="Times New Roman" w:hAnsi="Times New Roman" w:cs="Times New Roman"/>
              </w:rPr>
              <w:lastRenderedPageBreak/>
              <w:t>343.637 VND * số tháng đăng ký</w:t>
            </w:r>
          </w:p>
          <w:p w14:paraId="10E0618B"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 Kỳ thanh toán 6 tháng: 2.061.822 VND</w:t>
            </w:r>
            <w:r>
              <w:rPr>
                <w:rFonts w:ascii="Times New Roman" w:eastAsia="Times New Roman" w:hAnsi="Times New Roman" w:cs="Times New Roman"/>
              </w:rPr>
              <w:br/>
              <w:t xml:space="preserve"> + 1 tháng miễn phí</w:t>
            </w:r>
          </w:p>
        </w:tc>
        <w:tc>
          <w:tcPr>
            <w:tcW w:w="4257" w:type="dxa"/>
            <w:tcBorders>
              <w:top w:val="nil"/>
              <w:left w:val="nil"/>
              <w:bottom w:val="single" w:sz="8" w:space="0" w:color="000000"/>
              <w:right w:val="single" w:sz="8" w:space="0" w:color="000000"/>
            </w:tcBorders>
            <w:tcMar>
              <w:top w:w="0" w:type="dxa"/>
              <w:left w:w="100" w:type="dxa"/>
              <w:bottom w:w="0" w:type="dxa"/>
              <w:right w:w="100" w:type="dxa"/>
            </w:tcMar>
          </w:tcPr>
          <w:p w14:paraId="0B0ADD2D"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lastRenderedPageBreak/>
              <w:t>- Kỳ thanh toán 1 tháng: 350.000 VND</w:t>
            </w:r>
          </w:p>
          <w:p w14:paraId="3AD3CC5B"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 xml:space="preserve">- Kỳ thanh toán không quá 6 tháng:  </w:t>
            </w:r>
            <w:r>
              <w:rPr>
                <w:rFonts w:ascii="Times New Roman" w:eastAsia="Times New Roman" w:hAnsi="Times New Roman" w:cs="Times New Roman"/>
              </w:rPr>
              <w:lastRenderedPageBreak/>
              <w:t>350.000 VND * số tháng đăng ký</w:t>
            </w:r>
          </w:p>
          <w:p w14:paraId="6A53A40F" w14:textId="77777777" w:rsidR="00952F8C" w:rsidRDefault="00000000">
            <w:pPr>
              <w:widowControl w:val="0"/>
              <w:spacing w:before="240" w:after="240" w:line="328" w:lineRule="auto"/>
              <w:jc w:val="both"/>
              <w:rPr>
                <w:rFonts w:ascii="Times New Roman" w:eastAsia="Times New Roman" w:hAnsi="Times New Roman" w:cs="Times New Roman"/>
              </w:rPr>
            </w:pPr>
            <w:r>
              <w:rPr>
                <w:rFonts w:ascii="Times New Roman" w:eastAsia="Times New Roman" w:hAnsi="Times New Roman" w:cs="Times New Roman"/>
              </w:rPr>
              <w:t>- Kỳ thanh toán 6 tháng: 2.100.000 VND</w:t>
            </w:r>
            <w:r>
              <w:rPr>
                <w:rFonts w:ascii="Times New Roman" w:eastAsia="Times New Roman" w:hAnsi="Times New Roman" w:cs="Times New Roman"/>
              </w:rPr>
              <w:br/>
              <w:t xml:space="preserve"> + 1 tháng miễn phí</w:t>
            </w:r>
          </w:p>
        </w:tc>
      </w:tr>
    </w:tbl>
    <w:p w14:paraId="49EF092B" w14:textId="77777777" w:rsidR="00952F8C" w:rsidRDefault="00000000">
      <w:pPr>
        <w:widowControl w:val="0"/>
        <w:spacing w:before="40" w:after="40" w:line="360" w:lineRule="auto"/>
        <w:jc w:val="both"/>
      </w:pPr>
      <w:r>
        <w:lastRenderedPageBreak/>
        <w:t xml:space="preserve">Trong đó, </w:t>
      </w:r>
      <w:r>
        <w:rPr>
          <w:b/>
        </w:rPr>
        <w:t xml:space="preserve">gói bảo hiểm toàn diện </w:t>
      </w:r>
      <w:r>
        <w:t>mà khách hàng sẽ nhận được trong thời gian thuê pin sẽ bao gồm:</w:t>
      </w:r>
    </w:p>
    <w:p w14:paraId="723F964D" w14:textId="77777777" w:rsidR="00952F8C" w:rsidRDefault="00000000">
      <w:pPr>
        <w:widowControl w:val="0"/>
        <w:numPr>
          <w:ilvl w:val="0"/>
          <w:numId w:val="6"/>
        </w:numPr>
        <w:pBdr>
          <w:top w:val="nil"/>
          <w:left w:val="nil"/>
          <w:bottom w:val="nil"/>
          <w:right w:val="nil"/>
          <w:between w:val="nil"/>
        </w:pBdr>
        <w:spacing w:before="40" w:line="360" w:lineRule="auto"/>
        <w:jc w:val="both"/>
        <w:rPr>
          <w:color w:val="000000"/>
        </w:rPr>
      </w:pPr>
      <w:r>
        <w:rPr>
          <w:color w:val="000000"/>
        </w:rPr>
        <w:t>Bảo hiểm trách nhiệm dân sự bắt buộc của chủ xe cơ giới;</w:t>
      </w:r>
    </w:p>
    <w:p w14:paraId="0C760675" w14:textId="77777777" w:rsidR="00952F8C" w:rsidRDefault="00000000">
      <w:pPr>
        <w:widowControl w:val="0"/>
        <w:numPr>
          <w:ilvl w:val="0"/>
          <w:numId w:val="6"/>
        </w:numPr>
        <w:pBdr>
          <w:top w:val="nil"/>
          <w:left w:val="nil"/>
          <w:bottom w:val="nil"/>
          <w:right w:val="nil"/>
          <w:between w:val="nil"/>
        </w:pBdr>
        <w:spacing w:line="360" w:lineRule="auto"/>
        <w:jc w:val="both"/>
        <w:rPr>
          <w:color w:val="000000"/>
        </w:rPr>
      </w:pPr>
      <w:r>
        <w:rPr>
          <w:color w:val="000000"/>
        </w:rPr>
        <w:t>Bảo hiểm tai nạn cá nhân cho người ngồi xe;</w:t>
      </w:r>
    </w:p>
    <w:p w14:paraId="26E25AFF" w14:textId="77777777" w:rsidR="00952F8C" w:rsidRDefault="00000000">
      <w:pPr>
        <w:widowControl w:val="0"/>
        <w:numPr>
          <w:ilvl w:val="0"/>
          <w:numId w:val="6"/>
        </w:numPr>
        <w:pBdr>
          <w:top w:val="nil"/>
          <w:left w:val="nil"/>
          <w:bottom w:val="nil"/>
          <w:right w:val="nil"/>
          <w:between w:val="nil"/>
        </w:pBdr>
        <w:spacing w:after="40" w:line="360" w:lineRule="auto"/>
        <w:jc w:val="both"/>
        <w:rPr>
          <w:color w:val="000000"/>
        </w:rPr>
      </w:pPr>
      <w:r>
        <w:rPr>
          <w:color w:val="000000"/>
        </w:rPr>
        <w:t>Bảo hiểm thiệt hại cho pin.</w:t>
      </w:r>
    </w:p>
    <w:p w14:paraId="54C9ADB8" w14:textId="77777777" w:rsidR="00952F8C" w:rsidRDefault="00000000">
      <w:pPr>
        <w:widowControl w:val="0"/>
        <w:spacing w:before="40" w:after="40" w:line="360" w:lineRule="auto"/>
        <w:jc w:val="both"/>
      </w:pPr>
      <w:r>
        <w:t>Toàn bộ quy trình thanh toán và ký hợp đồng sẽ được thực hiện trực tuyến qua ứng dụng My Honda+,  giúp khách hàng thao tác nhanh chóng, tiện lợi, dễ dàng mọi lúc, mọi nơi với lịch sử giao dịch rõ ràng và thông báo chi tiết.</w:t>
      </w:r>
    </w:p>
    <w:p w14:paraId="581A57D0" w14:textId="77777777" w:rsidR="00952F8C" w:rsidRDefault="00952F8C">
      <w:pPr>
        <w:widowControl w:val="0"/>
        <w:spacing w:before="40" w:after="40" w:line="360" w:lineRule="auto"/>
        <w:jc w:val="both"/>
      </w:pPr>
    </w:p>
    <w:p w14:paraId="05A7BCF4" w14:textId="77777777" w:rsidR="00952F8C" w:rsidRDefault="00000000">
      <w:pPr>
        <w:widowControl w:val="0"/>
        <w:numPr>
          <w:ilvl w:val="0"/>
          <w:numId w:val="3"/>
        </w:numPr>
        <w:pBdr>
          <w:top w:val="nil"/>
          <w:left w:val="nil"/>
          <w:bottom w:val="nil"/>
          <w:right w:val="nil"/>
          <w:between w:val="nil"/>
        </w:pBdr>
        <w:spacing w:before="40" w:after="40" w:line="360" w:lineRule="auto"/>
        <w:jc w:val="both"/>
        <w:rPr>
          <w:i/>
          <w:color w:val="000000"/>
        </w:rPr>
      </w:pPr>
      <w:r>
        <w:rPr>
          <w:i/>
          <w:color w:val="000000"/>
        </w:rPr>
        <w:t xml:space="preserve">Chính sách mua lại và tân trang: </w:t>
      </w:r>
    </w:p>
    <w:p w14:paraId="0F088FD2" w14:textId="77777777" w:rsidR="00952F8C" w:rsidRDefault="00000000">
      <w:pPr>
        <w:widowControl w:val="0"/>
        <w:spacing w:before="40" w:after="40" w:line="360" w:lineRule="auto"/>
        <w:jc w:val="both"/>
      </w:pPr>
      <w:r>
        <w:t xml:space="preserve">Nhằm xóa tan mối lo ngại của khách hàng về việc xe điện nhanh mất giá hay khó bán lại sau thời gian sử dụng, đồng thời khẳng định cam kết về chất lượng sản phẩm, HVN phối hợp cùng hệ thống HEAD tiên phong triển khai chính sách mua lại và tân trang </w:t>
      </w:r>
      <w:r>
        <w:rPr>
          <w:b/>
        </w:rPr>
        <w:t>ICON e:</w:t>
      </w:r>
      <w:r>
        <w:t xml:space="preserve"> đầy hấp dẫn. Chính sách này không chỉ mang đến sự an tâm cho khách hàng khi sở hữu xe mà còn đảm bảo giá trị bền vững của </w:t>
      </w:r>
      <w:r>
        <w:rPr>
          <w:b/>
        </w:rPr>
        <w:t>ICON e:</w:t>
      </w:r>
      <w:r>
        <w:t xml:space="preserve"> theo thời gian. Cụ thể, khi xe đáp ứng các điều kiện về giấy tờ, bảo dưỡng, ngoại hình và trình trạng vận hành, HEAD sẽ cam kết thu mua lại với mức giá hấp dẫn. Giá trị mua lại được xác định minh bạch dựa trên các tiêu chí như quãng đường đã đi, tuổi đời xe, lịch sử bảo dưỡng và tình trạng phụ tùng thực tế.</w:t>
      </w:r>
    </w:p>
    <w:p w14:paraId="56822116" w14:textId="77777777" w:rsidR="00952F8C" w:rsidRDefault="00952F8C">
      <w:pPr>
        <w:widowControl w:val="0"/>
        <w:spacing w:before="40" w:after="40" w:line="360" w:lineRule="auto"/>
        <w:jc w:val="both"/>
      </w:pPr>
    </w:p>
    <w:p w14:paraId="593C32DD" w14:textId="77777777" w:rsidR="00952F8C" w:rsidRDefault="00000000">
      <w:pPr>
        <w:widowControl w:val="0"/>
        <w:spacing w:before="40" w:after="40" w:line="360" w:lineRule="auto"/>
        <w:jc w:val="both"/>
        <w:rPr>
          <w:u w:val="single"/>
        </w:rPr>
      </w:pPr>
      <w:r>
        <w:rPr>
          <w:u w:val="single"/>
        </w:rPr>
        <w:t>Đặc quyền dành cho 100 khách hàng đầu tiên:</w:t>
      </w:r>
    </w:p>
    <w:p w14:paraId="75783B5F" w14:textId="77777777" w:rsidR="00952F8C" w:rsidRDefault="00000000">
      <w:pPr>
        <w:widowControl w:val="0"/>
        <w:spacing w:before="40" w:after="40" w:line="360" w:lineRule="auto"/>
        <w:jc w:val="both"/>
      </w:pPr>
      <w:r>
        <w:t xml:space="preserve">Để tri ân và mang đến trải nghiệm đặc biệt cho 100 khách hàng đầu tiên sở hữu mẫu xe gắn máy điện </w:t>
      </w:r>
      <w:r>
        <w:rPr>
          <w:b/>
        </w:rPr>
        <w:t>ICON e:</w:t>
      </w:r>
      <w:r>
        <w:t>, Honda giới thiệu ưu đãi độc quyền với bộ quà tặng đầy cá tính. Khách hàng sẽ được cá nhân hóa chiếc xe của mình với bộ decal độc đáo, lấy cảm hứng từ đời sống học đường trẻ trung, sống động. Bên cạnh đó Honda còn tặng kèm một mũ bảo hiểm Honda Jet thời trang (3/4 đầu không kính) được trang trí đồng bộ với chiếc xe theo phong cách khách hàng lựa chọn.</w:t>
      </w:r>
    </w:p>
    <w:p w14:paraId="208AABB7" w14:textId="77777777" w:rsidR="00952F8C" w:rsidRDefault="00952F8C">
      <w:pPr>
        <w:widowControl w:val="0"/>
        <w:spacing w:before="40" w:after="40" w:line="360" w:lineRule="auto"/>
        <w:jc w:val="both"/>
      </w:pPr>
    </w:p>
    <w:p w14:paraId="02EA5D3B" w14:textId="77777777" w:rsidR="00952F8C" w:rsidRDefault="00000000">
      <w:pPr>
        <w:widowControl w:val="0"/>
        <w:spacing w:before="40" w:after="40" w:line="360" w:lineRule="auto"/>
        <w:jc w:val="both"/>
        <w:rPr>
          <w:u w:val="single"/>
        </w:rPr>
      </w:pPr>
      <w:r>
        <w:rPr>
          <w:u w:val="single"/>
        </w:rPr>
        <w:t>Hoạt động đào tạo kỹ năng điều khiển xe an toàn cho học sinh THPT:</w:t>
      </w:r>
    </w:p>
    <w:p w14:paraId="74075A6D" w14:textId="77777777" w:rsidR="00952F8C" w:rsidRDefault="00000000">
      <w:pPr>
        <w:widowControl w:val="0"/>
        <w:spacing w:before="40" w:after="40" w:line="360" w:lineRule="auto"/>
        <w:jc w:val="both"/>
      </w:pPr>
      <w:r>
        <w:t xml:space="preserve">Song song với việc cung cấp các sản phẩm xe gắn máy điện chất lượng cao, giá cả hợp lý cùng chính sách bán hàng thuận tiện, HVN còn đặc biệt chú trọng đến các hoạt động xã hội nhằm nâng cao nhận thức về an toàn giao thông. Hướng đến thế hệ trẻ, HVN đã phối hợp với Cục Cảnh sát Giao thông tổ </w:t>
      </w:r>
      <w:r>
        <w:lastRenderedPageBreak/>
        <w:t>chức các chương trình đào tạo kỹ năng điều khiển xe máy, xe gắn máy điện an toàn cho học sinh THPT trên toàn quốc trong năm học 2025 – 2026, giúp các em trang bị kiến thức vững vàng, nâng cao ý thức khi tham gia giao thông và di chuyển an toàn hơn trên đường phố.</w:t>
      </w:r>
    </w:p>
    <w:p w14:paraId="5924F811" w14:textId="77777777" w:rsidR="00952F8C" w:rsidRDefault="00952F8C">
      <w:pPr>
        <w:spacing w:before="40" w:after="40" w:line="360" w:lineRule="auto"/>
        <w:rPr>
          <w:b/>
        </w:rPr>
      </w:pPr>
    </w:p>
    <w:p w14:paraId="7A4D874D" w14:textId="77777777" w:rsidR="00952F8C" w:rsidRDefault="00000000">
      <w:pPr>
        <w:spacing w:before="40" w:after="40" w:line="360" w:lineRule="auto"/>
        <w:rPr>
          <w:b/>
        </w:rPr>
      </w:pPr>
      <w:r>
        <w:rPr>
          <w:u w:val="single"/>
        </w:rPr>
        <w:t>Thời gian ra mắt</w:t>
      </w:r>
      <w:r>
        <w:t xml:space="preserve">: Chính thức có mặt trên thị trường vào </w:t>
      </w:r>
      <w:r>
        <w:rPr>
          <w:b/>
        </w:rPr>
        <w:t>ngày 12 tháng 4 năm 2025</w:t>
      </w:r>
      <w:r>
        <w:t xml:space="preserve">, </w:t>
      </w:r>
      <w:r>
        <w:rPr>
          <w:b/>
        </w:rPr>
        <w:t>ICON e:</w:t>
      </w:r>
      <w:r>
        <w:t xml:space="preserve"> hứa hẹn sẽ trở thành người bạn đồng hành đáng tin cậy, cùng thế hệ trẻ vững bước trên hành trình theo đuổi lối sống xanh và hiện đại.</w:t>
      </w:r>
    </w:p>
    <w:p w14:paraId="0B4CA118" w14:textId="77777777" w:rsidR="00952F8C" w:rsidRDefault="00952F8C">
      <w:pPr>
        <w:spacing w:before="40" w:after="40" w:line="360" w:lineRule="auto"/>
        <w:rPr>
          <w:b/>
        </w:rPr>
      </w:pPr>
    </w:p>
    <w:p w14:paraId="15CCBC9C" w14:textId="77777777" w:rsidR="00952F8C" w:rsidRDefault="00000000">
      <w:pPr>
        <w:widowControl w:val="0"/>
        <w:spacing w:before="40" w:after="40" w:line="326" w:lineRule="auto"/>
        <w:jc w:val="both"/>
        <w:rPr>
          <w:b/>
        </w:rPr>
      </w:pPr>
      <w:r>
        <w:rPr>
          <w:b/>
        </w:rPr>
        <w:t>2. Xe mô tô điện CUV e: - Biểu tượng mới, khởi hành trình</w:t>
      </w:r>
    </w:p>
    <w:p w14:paraId="6A6C6A8F" w14:textId="77777777" w:rsidR="00952F8C" w:rsidRDefault="00000000">
      <w:pPr>
        <w:widowControl w:val="0"/>
        <w:spacing w:before="40" w:after="40" w:line="326" w:lineRule="auto"/>
        <w:jc w:val="both"/>
        <w:rPr>
          <w:u w:val="single"/>
        </w:rPr>
      </w:pPr>
      <w:r>
        <w:rPr>
          <w:u w:val="single"/>
        </w:rPr>
        <w:t>Sản phẩm đón đầu xu hướng tương lai với chất lượng cao cấp và thiết kế hiện đại:</w:t>
      </w:r>
    </w:p>
    <w:p w14:paraId="5C40F180" w14:textId="77777777" w:rsidR="00952F8C" w:rsidRDefault="00000000">
      <w:pPr>
        <w:widowControl w:val="0"/>
        <w:spacing w:before="40" w:after="40" w:line="326" w:lineRule="auto"/>
        <w:jc w:val="both"/>
      </w:pPr>
      <w:r>
        <w:t xml:space="preserve">Xứng tầm mẫu xe điện cao cấp của Honda toàn cầu, </w:t>
      </w:r>
      <w:r>
        <w:rPr>
          <w:b/>
        </w:rPr>
        <w:t>CUV e:</w:t>
      </w:r>
      <w:r>
        <w:t xml:space="preserve"> gây ấn tượng với thiết kế đơn giản, tinh tế, nổi bật cùng hai tông màu đen - trắng, tôn lên vẻ đẹp hiện đại, mạnh mẽ. Cụm đèn trước và đèn hậu LED mang tính biểu tượng tạo nên dấu ấn riêng, dễ dàng nhận diện ngay từ cái nhìn đầu tiên.</w:t>
      </w:r>
    </w:p>
    <w:p w14:paraId="427D9783" w14:textId="77777777" w:rsidR="00952F8C" w:rsidRDefault="00000000">
      <w:pPr>
        <w:widowControl w:val="0"/>
        <w:spacing w:before="40" w:after="40" w:line="326" w:lineRule="auto"/>
        <w:jc w:val="both"/>
      </w:pPr>
      <w:r>
        <w:t xml:space="preserve">Không chỉ dừng lại ở thiết kế, </w:t>
      </w:r>
      <w:r>
        <w:rPr>
          <w:b/>
        </w:rPr>
        <w:t>CUV e:</w:t>
      </w:r>
      <w:r>
        <w:t xml:space="preserve"> còn được trang bị hàng loạt công nghệ và tiện ích vượt trội:</w:t>
      </w:r>
    </w:p>
    <w:p w14:paraId="672A5886" w14:textId="77777777" w:rsidR="00952F8C" w:rsidRDefault="00000000">
      <w:pPr>
        <w:widowControl w:val="0"/>
        <w:numPr>
          <w:ilvl w:val="0"/>
          <w:numId w:val="7"/>
        </w:numPr>
        <w:pBdr>
          <w:top w:val="nil"/>
          <w:left w:val="nil"/>
          <w:bottom w:val="nil"/>
          <w:right w:val="nil"/>
          <w:between w:val="nil"/>
        </w:pBdr>
        <w:spacing w:before="40" w:line="326" w:lineRule="auto"/>
        <w:jc w:val="both"/>
        <w:rPr>
          <w:color w:val="000000"/>
        </w:rPr>
      </w:pPr>
      <w:r>
        <w:rPr>
          <w:color w:val="000000"/>
        </w:rPr>
        <w:t xml:space="preserve">Động cơ mạnh mẽ, kết hợp hai pin </w:t>
      </w:r>
      <w:r>
        <w:rPr>
          <w:b/>
          <w:color w:val="000000"/>
        </w:rPr>
        <w:t>Honda Mobile Power Pack e:</w:t>
      </w:r>
      <w:r>
        <w:rPr>
          <w:color w:val="000000"/>
        </w:rPr>
        <w:t xml:space="preserve"> (MPP) có thể tháo rời và thay đổi dễ dàng và linh hoạt. </w:t>
      </w:r>
    </w:p>
    <w:p w14:paraId="5E930803" w14:textId="77777777" w:rsidR="00952F8C" w:rsidRDefault="00000000">
      <w:pPr>
        <w:widowControl w:val="0"/>
        <w:numPr>
          <w:ilvl w:val="0"/>
          <w:numId w:val="7"/>
        </w:numPr>
        <w:pBdr>
          <w:top w:val="nil"/>
          <w:left w:val="nil"/>
          <w:bottom w:val="nil"/>
          <w:right w:val="nil"/>
          <w:between w:val="nil"/>
        </w:pBdr>
        <w:spacing w:line="326" w:lineRule="auto"/>
        <w:jc w:val="both"/>
        <w:rPr>
          <w:color w:val="000000"/>
        </w:rPr>
      </w:pPr>
      <w:r>
        <w:rPr>
          <w:color w:val="000000"/>
        </w:rPr>
        <w:t xml:space="preserve">Phanh kết hợp </w:t>
      </w:r>
      <w:r>
        <w:rPr>
          <w:b/>
          <w:color w:val="000000"/>
        </w:rPr>
        <w:t>CBS</w:t>
      </w:r>
      <w:r>
        <w:rPr>
          <w:color w:val="000000"/>
        </w:rPr>
        <w:t xml:space="preserve"> cùng ba chế độ lái linh hoạt (Tiêu chuẩn, Thể thao và Tiết kiệm) và chế độ hỗ trợ lùi, giúp việc di chuyển trở nên dễ dàng, đặc biệt là trong không gian hẹp. </w:t>
      </w:r>
    </w:p>
    <w:p w14:paraId="49A7342E" w14:textId="77777777" w:rsidR="00952F8C" w:rsidRDefault="00000000">
      <w:pPr>
        <w:widowControl w:val="0"/>
        <w:numPr>
          <w:ilvl w:val="0"/>
          <w:numId w:val="7"/>
        </w:numPr>
        <w:pBdr>
          <w:top w:val="nil"/>
          <w:left w:val="nil"/>
          <w:bottom w:val="nil"/>
          <w:right w:val="nil"/>
          <w:between w:val="nil"/>
        </w:pBdr>
        <w:spacing w:line="326" w:lineRule="auto"/>
        <w:jc w:val="both"/>
        <w:rPr>
          <w:color w:val="000000"/>
        </w:rPr>
      </w:pPr>
      <w:r>
        <w:rPr>
          <w:color w:val="000000"/>
        </w:rPr>
        <w:t xml:space="preserve">Màn hình </w:t>
      </w:r>
      <w:r>
        <w:rPr>
          <w:b/>
          <w:color w:val="000000"/>
        </w:rPr>
        <w:t>TFT 7 inch</w:t>
      </w:r>
      <w:r>
        <w:rPr>
          <w:color w:val="000000"/>
        </w:rPr>
        <w:t xml:space="preserve"> hiện đại kết nối với hệ thống độc quyền </w:t>
      </w:r>
      <w:r>
        <w:rPr>
          <w:b/>
          <w:color w:val="000000"/>
        </w:rPr>
        <w:t>Honda RoadSync Duo®</w:t>
      </w:r>
      <w:r>
        <w:rPr>
          <w:color w:val="000000"/>
        </w:rPr>
        <w:t xml:space="preserve"> qua Bluetooth giúp mở rộng các tính năng thông minh. </w:t>
      </w:r>
    </w:p>
    <w:p w14:paraId="2E89A16D" w14:textId="77777777" w:rsidR="00952F8C" w:rsidRDefault="00000000">
      <w:pPr>
        <w:widowControl w:val="0"/>
        <w:numPr>
          <w:ilvl w:val="0"/>
          <w:numId w:val="7"/>
        </w:numPr>
        <w:pBdr>
          <w:top w:val="nil"/>
          <w:left w:val="nil"/>
          <w:bottom w:val="nil"/>
          <w:right w:val="nil"/>
          <w:between w:val="nil"/>
        </w:pBdr>
        <w:spacing w:after="40" w:line="326" w:lineRule="auto"/>
        <w:jc w:val="both"/>
        <w:rPr>
          <w:color w:val="000000"/>
        </w:rPr>
      </w:pPr>
      <w:r>
        <w:rPr>
          <w:color w:val="000000"/>
        </w:rPr>
        <w:t xml:space="preserve">Hộc chứa đồ rộng rãi tích hợp cổng sạc </w:t>
      </w:r>
      <w:r>
        <w:rPr>
          <w:b/>
          <w:color w:val="000000"/>
        </w:rPr>
        <w:t>USB type-C</w:t>
      </w:r>
      <w:r>
        <w:rPr>
          <w:color w:val="000000"/>
        </w:rPr>
        <w:t xml:space="preserve"> tiện lợi cùng hệ thống khóa thông minh </w:t>
      </w:r>
      <w:r>
        <w:rPr>
          <w:b/>
          <w:color w:val="000000"/>
        </w:rPr>
        <w:t>SMART Key</w:t>
      </w:r>
      <w:r>
        <w:rPr>
          <w:color w:val="000000"/>
        </w:rPr>
        <w:t xml:space="preserve">, giúp thao tác khởi động và bảo vệ xe trở nên nhanh chóng, an toàn. </w:t>
      </w:r>
    </w:p>
    <w:p w14:paraId="7102AED5" w14:textId="77777777" w:rsidR="00952F8C" w:rsidRDefault="00952F8C">
      <w:pPr>
        <w:widowControl w:val="0"/>
        <w:spacing w:before="40" w:after="40" w:line="326" w:lineRule="auto"/>
        <w:jc w:val="both"/>
      </w:pPr>
    </w:p>
    <w:p w14:paraId="0EFA1239" w14:textId="77777777" w:rsidR="00952F8C" w:rsidRDefault="00000000">
      <w:pPr>
        <w:widowControl w:val="0"/>
        <w:spacing w:before="40" w:after="40" w:line="326" w:lineRule="auto"/>
        <w:jc w:val="both"/>
        <w:rPr>
          <w:u w:val="single"/>
        </w:rPr>
      </w:pPr>
      <w:r>
        <w:rPr>
          <w:u w:val="single"/>
        </w:rPr>
        <w:t>Chính sách cho thuê:</w:t>
      </w:r>
    </w:p>
    <w:p w14:paraId="2A99DD77" w14:textId="77777777" w:rsidR="00952F8C" w:rsidRDefault="00000000">
      <w:pPr>
        <w:widowControl w:val="0"/>
        <w:spacing w:before="40" w:after="40" w:line="326" w:lineRule="auto"/>
        <w:jc w:val="both"/>
      </w:pPr>
      <w:r>
        <w:t xml:space="preserve">Nhằm mang đến cho khách hàng nhiều cơ hội trải nghiệm các dòng xe điện cao cấp một cách dễ dàng và thuận tiện, HVN triển khai dịch vụ cho thuê xe mô tô điện </w:t>
      </w:r>
      <w:r>
        <w:rPr>
          <w:b/>
        </w:rPr>
        <w:t>CUV e:</w:t>
      </w:r>
      <w:r>
        <w:t xml:space="preserve"> với </w:t>
      </w:r>
      <w:r>
        <w:rPr>
          <w:b/>
        </w:rPr>
        <w:t>số lượng giới hạn</w:t>
      </w:r>
      <w:r>
        <w:t>.</w:t>
      </w:r>
    </w:p>
    <w:p w14:paraId="6BD1E004" w14:textId="77777777" w:rsidR="00952F8C" w:rsidRDefault="00000000">
      <w:pPr>
        <w:widowControl w:val="0"/>
        <w:spacing w:before="40" w:after="40" w:line="326" w:lineRule="auto"/>
        <w:jc w:val="both"/>
      </w:pPr>
      <w:r>
        <w:t xml:space="preserve">Xe dự kiến sẽ được cho thuê kèm theo 2 pin và 2 sạc tại </w:t>
      </w:r>
      <w:r>
        <w:rPr>
          <w:b/>
        </w:rPr>
        <w:t xml:space="preserve">19 </w:t>
      </w:r>
      <w:r>
        <w:t>Cửa hàng Bán xe và Dịch vụ do Honda Ủy nhiệm (HEAD) ở 3 thành phố lớn là Hà Nội, TP.HCM và Đà Nẵng, với mức giá hấp dẫn như sau:</w:t>
      </w:r>
    </w:p>
    <w:tbl>
      <w:tblPr>
        <w:tblStyle w:val="a2"/>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4470"/>
        <w:gridCol w:w="4471"/>
      </w:tblGrid>
      <w:tr w:rsidR="00952F8C" w14:paraId="7B6A4FB4" w14:textId="77777777">
        <w:trPr>
          <w:trHeight w:val="242"/>
        </w:trPr>
        <w:tc>
          <w:tcPr>
            <w:tcW w:w="9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D8BE5B9" w14:textId="77777777" w:rsidR="00952F8C" w:rsidRDefault="00000000">
            <w:pPr>
              <w:widowControl w:val="0"/>
              <w:spacing w:before="240" w:after="240" w:line="324" w:lineRule="auto"/>
              <w:jc w:val="center"/>
              <w:rPr>
                <w:rFonts w:ascii="Times New Roman" w:eastAsia="Times New Roman" w:hAnsi="Times New Roman" w:cs="Times New Roman"/>
              </w:rPr>
            </w:pPr>
            <w:bookmarkStart w:id="1" w:name="_heading=h.252bt3m2d18q" w:colFirst="0" w:colLast="0"/>
            <w:bookmarkEnd w:id="1"/>
            <w:r>
              <w:rPr>
                <w:rFonts w:ascii="Times New Roman" w:eastAsia="Times New Roman" w:hAnsi="Times New Roman" w:cs="Times New Roman"/>
              </w:rPr>
              <w:t xml:space="preserve"> </w:t>
            </w:r>
          </w:p>
        </w:tc>
        <w:tc>
          <w:tcPr>
            <w:tcW w:w="4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F8D62E" w14:textId="77777777" w:rsidR="00952F8C" w:rsidRDefault="00000000">
            <w:pPr>
              <w:widowControl w:val="0"/>
              <w:spacing w:before="240" w:after="240" w:line="324" w:lineRule="auto"/>
              <w:jc w:val="center"/>
              <w:rPr>
                <w:rFonts w:ascii="Times New Roman" w:eastAsia="Times New Roman" w:hAnsi="Times New Roman" w:cs="Times New Roman"/>
                <w:b/>
              </w:rPr>
            </w:pPr>
            <w:r>
              <w:rPr>
                <w:rFonts w:ascii="Times New Roman" w:eastAsia="Times New Roman" w:hAnsi="Times New Roman" w:cs="Times New Roman"/>
                <w:b/>
              </w:rPr>
              <w:t>Giá (điều kiện 8% thuế GTGT)</w:t>
            </w:r>
          </w:p>
        </w:tc>
        <w:tc>
          <w:tcPr>
            <w:tcW w:w="447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3D72D0" w14:textId="77777777" w:rsidR="00952F8C" w:rsidRDefault="00000000">
            <w:pPr>
              <w:widowControl w:val="0"/>
              <w:spacing w:before="240" w:after="240" w:line="324" w:lineRule="auto"/>
              <w:jc w:val="center"/>
              <w:rPr>
                <w:rFonts w:ascii="Times New Roman" w:eastAsia="Times New Roman" w:hAnsi="Times New Roman" w:cs="Times New Roman"/>
                <w:b/>
              </w:rPr>
            </w:pPr>
            <w:r>
              <w:rPr>
                <w:rFonts w:ascii="Times New Roman" w:eastAsia="Times New Roman" w:hAnsi="Times New Roman" w:cs="Times New Roman"/>
                <w:b/>
              </w:rPr>
              <w:t>Giá (điều kiện 10% thuế GTGT)</w:t>
            </w:r>
          </w:p>
        </w:tc>
      </w:tr>
      <w:tr w:rsidR="00952F8C" w14:paraId="77EE3F97" w14:textId="77777777">
        <w:trPr>
          <w:trHeight w:val="116"/>
        </w:trPr>
        <w:tc>
          <w:tcPr>
            <w:tcW w:w="9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80AACC" w14:textId="77777777" w:rsidR="00952F8C" w:rsidRDefault="00000000">
            <w:pPr>
              <w:widowControl w:val="0"/>
              <w:spacing w:before="240" w:after="240" w:line="324" w:lineRule="auto"/>
              <w:jc w:val="both"/>
              <w:rPr>
                <w:rFonts w:ascii="Times New Roman" w:eastAsia="Times New Roman" w:hAnsi="Times New Roman" w:cs="Times New Roman"/>
                <w:b/>
              </w:rPr>
            </w:pPr>
            <w:r>
              <w:rPr>
                <w:rFonts w:ascii="Times New Roman" w:eastAsia="Times New Roman" w:hAnsi="Times New Roman" w:cs="Times New Roman"/>
                <w:b/>
              </w:rPr>
              <w:t>Đặt cọc</w:t>
            </w:r>
          </w:p>
        </w:tc>
        <w:tc>
          <w:tcPr>
            <w:tcW w:w="4470" w:type="dxa"/>
            <w:tcBorders>
              <w:top w:val="nil"/>
              <w:left w:val="nil"/>
              <w:bottom w:val="single" w:sz="5" w:space="0" w:color="000000"/>
              <w:right w:val="single" w:sz="5" w:space="0" w:color="000000"/>
            </w:tcBorders>
            <w:tcMar>
              <w:top w:w="0" w:type="dxa"/>
              <w:left w:w="100" w:type="dxa"/>
              <w:bottom w:w="0" w:type="dxa"/>
              <w:right w:w="100" w:type="dxa"/>
            </w:tcMar>
          </w:tcPr>
          <w:p w14:paraId="3B251812"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2.000.000 VND/xe</w:t>
            </w:r>
          </w:p>
        </w:tc>
        <w:tc>
          <w:tcPr>
            <w:tcW w:w="4471" w:type="dxa"/>
            <w:tcBorders>
              <w:top w:val="nil"/>
              <w:left w:val="nil"/>
              <w:bottom w:val="single" w:sz="5" w:space="0" w:color="000000"/>
              <w:right w:val="single" w:sz="5" w:space="0" w:color="000000"/>
            </w:tcBorders>
            <w:tcMar>
              <w:top w:w="0" w:type="dxa"/>
              <w:left w:w="100" w:type="dxa"/>
              <w:bottom w:w="0" w:type="dxa"/>
              <w:right w:w="100" w:type="dxa"/>
            </w:tcMar>
          </w:tcPr>
          <w:p w14:paraId="19193AB7"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2.000.000 VND/xe</w:t>
            </w:r>
          </w:p>
        </w:tc>
      </w:tr>
      <w:tr w:rsidR="00952F8C" w14:paraId="601486F2" w14:textId="77777777">
        <w:trPr>
          <w:trHeight w:val="61"/>
        </w:trPr>
        <w:tc>
          <w:tcPr>
            <w:tcW w:w="9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0A7E24" w14:textId="77777777" w:rsidR="00952F8C" w:rsidRDefault="00000000">
            <w:pPr>
              <w:widowControl w:val="0"/>
              <w:spacing w:before="240" w:after="240" w:line="324" w:lineRule="auto"/>
              <w:rPr>
                <w:rFonts w:ascii="Times New Roman" w:eastAsia="Times New Roman" w:hAnsi="Times New Roman" w:cs="Times New Roman"/>
                <w:b/>
              </w:rPr>
            </w:pPr>
            <w:r>
              <w:rPr>
                <w:rFonts w:ascii="Times New Roman" w:eastAsia="Times New Roman" w:hAnsi="Times New Roman" w:cs="Times New Roman"/>
                <w:b/>
              </w:rPr>
              <w:t xml:space="preserve">Phí </w:t>
            </w:r>
            <w:r>
              <w:rPr>
                <w:rFonts w:ascii="Times New Roman" w:eastAsia="Times New Roman" w:hAnsi="Times New Roman" w:cs="Times New Roman"/>
                <w:b/>
              </w:rPr>
              <w:lastRenderedPageBreak/>
              <w:t>dịch vụ thuê xe</w:t>
            </w:r>
          </w:p>
        </w:tc>
        <w:tc>
          <w:tcPr>
            <w:tcW w:w="4470" w:type="dxa"/>
            <w:tcBorders>
              <w:top w:val="nil"/>
              <w:left w:val="nil"/>
              <w:bottom w:val="single" w:sz="5" w:space="0" w:color="000000"/>
              <w:right w:val="single" w:sz="5" w:space="0" w:color="000000"/>
            </w:tcBorders>
            <w:tcMar>
              <w:top w:w="0" w:type="dxa"/>
              <w:left w:w="100" w:type="dxa"/>
              <w:bottom w:w="0" w:type="dxa"/>
              <w:right w:w="100" w:type="dxa"/>
            </w:tcMar>
          </w:tcPr>
          <w:p w14:paraId="4F95EF56"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Mức phí: 1.472.727 VND/tháng theo các gói </w:t>
            </w:r>
            <w:r>
              <w:rPr>
                <w:rFonts w:ascii="Times New Roman" w:eastAsia="Times New Roman" w:hAnsi="Times New Roman" w:cs="Times New Roman"/>
              </w:rPr>
              <w:lastRenderedPageBreak/>
              <w:t>dưới đây:</w:t>
            </w:r>
          </w:p>
          <w:p w14:paraId="460BA24A" w14:textId="77777777" w:rsidR="00952F8C" w:rsidRDefault="00000000">
            <w:pPr>
              <w:widowControl w:val="0"/>
              <w:spacing w:before="240" w:after="240" w:line="324" w:lineRule="auto"/>
              <w:ind w:left="320" w:hanging="160"/>
              <w:jc w:val="both"/>
              <w:rPr>
                <w:rFonts w:ascii="Times New Roman" w:eastAsia="Times New Roman" w:hAnsi="Times New Roman" w:cs="Times New Roman"/>
                <w:i/>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i/>
              </w:rPr>
              <w:t>Khi khách hàng thuê lần đầu:</w:t>
            </w:r>
          </w:p>
          <w:p w14:paraId="475DC7E0"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Đối với xe mới: Kỳ thanh toán 6 tháng: 8.836.362 VND</w:t>
            </w:r>
          </w:p>
          <w:p w14:paraId="73C9B1CA"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Đối với xe đã qua sử dụng (xe được sử dụng &gt; 6 tháng hoặc đã di chuyển &gt; 2.500 km): Kỳ thanh toán 3 tháng: 4.418.181 VND hoặc 6 tháng: 8.836.362 VND</w:t>
            </w:r>
          </w:p>
          <w:p w14:paraId="1BB69549" w14:textId="77777777" w:rsidR="00952F8C" w:rsidRDefault="00000000">
            <w:pPr>
              <w:widowControl w:val="0"/>
              <w:spacing w:before="240" w:after="240" w:line="324" w:lineRule="auto"/>
              <w:jc w:val="both"/>
              <w:rPr>
                <w:rFonts w:ascii="Times New Roman" w:eastAsia="Times New Roman" w:hAnsi="Times New Roman" w:cs="Times New Roman"/>
                <w:i/>
              </w:rPr>
            </w:pPr>
            <w:r>
              <w:rPr>
                <w:rFonts w:ascii="Times New Roman" w:eastAsia="Times New Roman" w:hAnsi="Times New Roman" w:cs="Times New Roman"/>
                <w:i/>
              </w:rPr>
              <w:t>- Ưu đãi khi gia hạn hợp đồng thuê:</w:t>
            </w:r>
          </w:p>
          <w:p w14:paraId="4689D195"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Đăng ký thuê kỳ thanh toán 3 tháng: 4.418.181 VND + 1 tháng miễn phí</w:t>
            </w:r>
          </w:p>
          <w:p w14:paraId="303A2695"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Đăng ký thuê kỳ thanh toán 6 tháng: 8.836.362 VND + 3 tháng miễn phí</w:t>
            </w:r>
          </w:p>
        </w:tc>
        <w:tc>
          <w:tcPr>
            <w:tcW w:w="4471" w:type="dxa"/>
            <w:tcBorders>
              <w:top w:val="nil"/>
              <w:left w:val="nil"/>
              <w:bottom w:val="single" w:sz="5" w:space="0" w:color="000000"/>
              <w:right w:val="single" w:sz="5" w:space="0" w:color="000000"/>
            </w:tcBorders>
            <w:tcMar>
              <w:top w:w="0" w:type="dxa"/>
              <w:left w:w="100" w:type="dxa"/>
              <w:bottom w:w="0" w:type="dxa"/>
              <w:right w:w="100" w:type="dxa"/>
            </w:tcMar>
          </w:tcPr>
          <w:p w14:paraId="41E6F9B8"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Mức phí: 1.500.000 VND/tháng theo các gói </w:t>
            </w:r>
            <w:r>
              <w:rPr>
                <w:rFonts w:ascii="Times New Roman" w:eastAsia="Times New Roman" w:hAnsi="Times New Roman" w:cs="Times New Roman"/>
              </w:rPr>
              <w:lastRenderedPageBreak/>
              <w:t>dưới đây:</w:t>
            </w:r>
          </w:p>
          <w:p w14:paraId="5506EEA5" w14:textId="77777777" w:rsidR="00952F8C" w:rsidRDefault="00000000">
            <w:pPr>
              <w:widowControl w:val="0"/>
              <w:spacing w:before="240" w:after="240" w:line="324" w:lineRule="auto"/>
              <w:ind w:left="320" w:hanging="160"/>
              <w:jc w:val="both"/>
              <w:rPr>
                <w:rFonts w:ascii="Times New Roman" w:eastAsia="Times New Roman" w:hAnsi="Times New Roman" w:cs="Times New Roman"/>
                <w:i/>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i/>
              </w:rPr>
              <w:t>Khi khách hàng thuê lần đầu:</w:t>
            </w:r>
          </w:p>
          <w:p w14:paraId="05FE11E0"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Đối với xe mới: Kỳ thanh toán 6 tháng: 9.000.000 VND</w:t>
            </w:r>
          </w:p>
          <w:p w14:paraId="7F00815B"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Đối với xe đã qua sử dụng (xe được sử dụng &gt; 6 tháng hoặc đã di chuyển &gt; 2.500 km): Kỳ thanh toán 3 tháng: 4.500.000 VND hoặc 6 tháng: 9.000.000VND</w:t>
            </w:r>
          </w:p>
          <w:p w14:paraId="516F8F19" w14:textId="77777777" w:rsidR="00952F8C" w:rsidRDefault="00000000">
            <w:pPr>
              <w:widowControl w:val="0"/>
              <w:spacing w:before="240" w:after="240" w:line="324" w:lineRule="auto"/>
              <w:ind w:left="320" w:hanging="160"/>
              <w:jc w:val="both"/>
              <w:rPr>
                <w:rFonts w:ascii="Times New Roman" w:eastAsia="Times New Roman" w:hAnsi="Times New Roman" w:cs="Times New Roman"/>
                <w:i/>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i/>
              </w:rPr>
              <w:t>Ưu đãi khi gia hạn hợp đồng thuê:</w:t>
            </w:r>
          </w:p>
          <w:p w14:paraId="3FD1827B"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Đăng ký thuê kỳ thanh toán 3 tháng: 4.500.000 VND + 1 tháng miễn phí</w:t>
            </w:r>
          </w:p>
          <w:p w14:paraId="63877EB3" w14:textId="77777777" w:rsidR="00952F8C" w:rsidRDefault="00000000">
            <w:pPr>
              <w:widowControl w:val="0"/>
              <w:spacing w:before="240" w:after="240" w:line="324" w:lineRule="auto"/>
              <w:jc w:val="both"/>
              <w:rPr>
                <w:rFonts w:ascii="Times New Roman" w:eastAsia="Times New Roman" w:hAnsi="Times New Roman" w:cs="Times New Roman"/>
              </w:rPr>
            </w:pPr>
            <w:r>
              <w:rPr>
                <w:rFonts w:ascii="Times New Roman" w:eastAsia="Times New Roman" w:hAnsi="Times New Roman" w:cs="Times New Roman"/>
              </w:rPr>
              <w:t>+ Đăng ký thuê kỳ thanh toán 6 tháng: 9.000.000 VND + 3 tháng miễn phí</w:t>
            </w:r>
          </w:p>
        </w:tc>
      </w:tr>
    </w:tbl>
    <w:p w14:paraId="0E89DDAA" w14:textId="77777777" w:rsidR="00952F8C" w:rsidRDefault="00000000">
      <w:pPr>
        <w:widowControl w:val="0"/>
        <w:spacing w:before="40" w:after="40" w:line="348" w:lineRule="auto"/>
        <w:jc w:val="both"/>
      </w:pPr>
      <w:r>
        <w:lastRenderedPageBreak/>
        <w:t>Thủ tục cho thuê đơn giản với việc ký hợp đồng trực tuyến nhanh chóng trên ứng dụng My Honda+. Bên cạnh đó, khách hàng sẽ được thông báo nhắc nhở thanh toán phí dịch vụ thuê xe qua ứng dụng, với đa dạng phương thức thanh toán linh hoạt, mang lại sự tiện lợi và an tâm.</w:t>
      </w:r>
    </w:p>
    <w:p w14:paraId="5A097DE0" w14:textId="77777777" w:rsidR="00952F8C" w:rsidRDefault="00952F8C">
      <w:pPr>
        <w:widowControl w:val="0"/>
        <w:spacing w:before="40" w:after="40" w:line="348" w:lineRule="auto"/>
        <w:jc w:val="both"/>
      </w:pPr>
    </w:p>
    <w:p w14:paraId="392EE047" w14:textId="77777777" w:rsidR="00952F8C" w:rsidRDefault="00000000">
      <w:pPr>
        <w:widowControl w:val="0"/>
        <w:spacing w:before="40" w:after="40" w:line="348" w:lineRule="auto"/>
        <w:jc w:val="both"/>
        <w:rPr>
          <w:b/>
          <w:u w:val="single"/>
        </w:rPr>
      </w:pPr>
      <w:r>
        <w:rPr>
          <w:u w:val="single"/>
        </w:rPr>
        <w:t>Quyền lợi đặc biệt dành cho các khách hàng thuê xe:</w:t>
      </w:r>
    </w:p>
    <w:p w14:paraId="565EDED4" w14:textId="77777777" w:rsidR="00952F8C" w:rsidRDefault="00000000">
      <w:pPr>
        <w:widowControl w:val="0"/>
        <w:spacing w:before="40" w:after="40" w:line="348" w:lineRule="auto"/>
        <w:jc w:val="both"/>
      </w:pPr>
      <w:r>
        <w:t xml:space="preserve">Khi đăng ký thuê xe điện </w:t>
      </w:r>
      <w:r>
        <w:rPr>
          <w:b/>
        </w:rPr>
        <w:t>CUV e:</w:t>
      </w:r>
      <w:r>
        <w:t>, khách hàng sẽ được trở thành các hội viên cao cấp và tận hưởng những đặc quyền vượt trội, hấp dẫn sau:</w:t>
      </w:r>
    </w:p>
    <w:p w14:paraId="10975F75" w14:textId="77777777" w:rsidR="00952F8C" w:rsidRDefault="00000000">
      <w:pPr>
        <w:widowControl w:val="0"/>
        <w:numPr>
          <w:ilvl w:val="0"/>
          <w:numId w:val="1"/>
        </w:numPr>
        <w:pBdr>
          <w:top w:val="nil"/>
          <w:left w:val="nil"/>
          <w:bottom w:val="nil"/>
          <w:right w:val="nil"/>
          <w:between w:val="nil"/>
        </w:pBdr>
        <w:spacing w:before="40" w:after="40" w:line="348" w:lineRule="auto"/>
        <w:jc w:val="both"/>
        <w:rPr>
          <w:color w:val="000000"/>
        </w:rPr>
      </w:pPr>
      <w:r>
        <w:rPr>
          <w:color w:val="000000"/>
        </w:rPr>
        <w:t>Được cung cấp các dịch vụ thuê xe và sau bán hàng tại 19 HEAD được đánh giá tốt nhất trong hệ thống đại lý của Honda Việt Nam.</w:t>
      </w:r>
    </w:p>
    <w:p w14:paraId="1A35C953" w14:textId="77777777" w:rsidR="00952F8C" w:rsidRDefault="00000000">
      <w:pPr>
        <w:widowControl w:val="0"/>
        <w:numPr>
          <w:ilvl w:val="0"/>
          <w:numId w:val="9"/>
        </w:numPr>
        <w:spacing w:before="40" w:after="40" w:line="348" w:lineRule="auto"/>
        <w:jc w:val="both"/>
      </w:pPr>
      <w:r>
        <w:t>Được đổi pin miễn phí nhanh chóng tại HEAD, đi kèm dịch vụ tiếp đón ưu tiên và chăm sóc đặc biệt tại khu vực chờ riêng biệt, đảm bảo mang đến sự tiện lợi và hài lòng tối đa cho khách hàng.</w:t>
      </w:r>
    </w:p>
    <w:p w14:paraId="1C792303" w14:textId="77777777" w:rsidR="00952F8C" w:rsidRDefault="00000000">
      <w:pPr>
        <w:widowControl w:val="0"/>
        <w:numPr>
          <w:ilvl w:val="0"/>
          <w:numId w:val="8"/>
        </w:numPr>
        <w:spacing w:before="40" w:after="40" w:line="348" w:lineRule="auto"/>
        <w:jc w:val="both"/>
      </w:pPr>
      <w:r>
        <w:t xml:space="preserve">Dịch vụ cứu hộ tại chỗ 24/7 hoàn toàn miễn phí khi gặp sự cố, cùng đội ngũ nhân viên chuyên nghiệp luôn sẵn sàng phục vụ mọi lúc, mọi nơi, cam kết hỗ trợ nhanh chóng và hiệu quả qua hotline 1900969612. </w:t>
      </w:r>
    </w:p>
    <w:p w14:paraId="6E40E3DB" w14:textId="77777777" w:rsidR="00952F8C" w:rsidRDefault="00000000">
      <w:pPr>
        <w:widowControl w:val="0"/>
        <w:numPr>
          <w:ilvl w:val="0"/>
          <w:numId w:val="6"/>
        </w:numPr>
        <w:pBdr>
          <w:top w:val="nil"/>
          <w:left w:val="nil"/>
          <w:bottom w:val="nil"/>
          <w:right w:val="nil"/>
          <w:between w:val="nil"/>
        </w:pBdr>
        <w:spacing w:before="40" w:line="348" w:lineRule="auto"/>
        <w:jc w:val="both"/>
        <w:rPr>
          <w:color w:val="000000"/>
        </w:rPr>
      </w:pPr>
      <w:r>
        <w:rPr>
          <w:color w:val="000000"/>
        </w:rPr>
        <w:t xml:space="preserve">Gói bảo hiểm toàn diện (bao gồm: bảo hiểm trách nhiệm dân sự bắt buộc của chủ xe cơ giới, bảo hiểm tai nạn cá nhân cho người ngồi xe và bảo hiểm thiệt hại cho pin), đảm bảo quyền lợi trọn vẹn cho khách hàng trong suốt quá trình sử dụng. </w:t>
      </w:r>
    </w:p>
    <w:p w14:paraId="4A724A7C" w14:textId="77777777" w:rsidR="00952F8C" w:rsidRDefault="00000000">
      <w:pPr>
        <w:widowControl w:val="0"/>
        <w:numPr>
          <w:ilvl w:val="0"/>
          <w:numId w:val="8"/>
        </w:numPr>
        <w:pBdr>
          <w:top w:val="nil"/>
          <w:left w:val="nil"/>
          <w:bottom w:val="nil"/>
          <w:right w:val="nil"/>
          <w:between w:val="nil"/>
        </w:pBdr>
        <w:spacing w:line="348" w:lineRule="auto"/>
        <w:jc w:val="both"/>
        <w:rPr>
          <w:color w:val="000000"/>
        </w:rPr>
      </w:pPr>
      <w:r>
        <w:rPr>
          <w:color w:val="000000"/>
        </w:rPr>
        <w:t xml:space="preserve">Trải nghiệm giao diện hội viên đặc biệt trên ứng dụng My Honda+, giúp dễ dàng theo dõi, quản </w:t>
      </w:r>
      <w:r>
        <w:rPr>
          <w:color w:val="000000"/>
        </w:rPr>
        <w:lastRenderedPageBreak/>
        <w:t>lý và tận hưởng các dịch vụ của Honda một cách tiện lợi và nhanh chóng.</w:t>
      </w:r>
    </w:p>
    <w:p w14:paraId="1DA04FB1" w14:textId="77777777" w:rsidR="00952F8C" w:rsidRDefault="00000000">
      <w:pPr>
        <w:widowControl w:val="0"/>
        <w:numPr>
          <w:ilvl w:val="0"/>
          <w:numId w:val="8"/>
        </w:numPr>
        <w:pBdr>
          <w:top w:val="nil"/>
          <w:left w:val="nil"/>
          <w:bottom w:val="nil"/>
          <w:right w:val="nil"/>
          <w:between w:val="nil"/>
        </w:pBdr>
        <w:spacing w:after="40" w:line="348" w:lineRule="auto"/>
        <w:jc w:val="both"/>
        <w:rPr>
          <w:color w:val="000000"/>
        </w:rPr>
      </w:pPr>
      <w:r>
        <w:rPr>
          <w:color w:val="000000"/>
        </w:rPr>
        <w:t>Đặc quyền tham gia các sự kiện do Honda Việt Nam tổ chức.</w:t>
      </w:r>
    </w:p>
    <w:p w14:paraId="2A1DE835" w14:textId="77777777" w:rsidR="00952F8C" w:rsidRDefault="00952F8C">
      <w:pPr>
        <w:widowControl w:val="0"/>
        <w:spacing w:before="40" w:after="40" w:line="348" w:lineRule="auto"/>
        <w:jc w:val="both"/>
      </w:pPr>
    </w:p>
    <w:p w14:paraId="586207DA" w14:textId="77777777" w:rsidR="00952F8C" w:rsidRDefault="00000000">
      <w:pPr>
        <w:widowControl w:val="0"/>
        <w:spacing w:before="40" w:after="40" w:line="348" w:lineRule="auto"/>
        <w:jc w:val="both"/>
        <w:rPr>
          <w:b/>
        </w:rPr>
      </w:pPr>
      <w:r>
        <w:rPr>
          <w:u w:val="single"/>
        </w:rPr>
        <w:t>Thời gian ra mắt</w:t>
      </w:r>
      <w:r>
        <w:t xml:space="preserve">: Dự kiến được phân phối tại 19 HEAD trong </w:t>
      </w:r>
      <w:r>
        <w:rPr>
          <w:b/>
        </w:rPr>
        <w:t xml:space="preserve">tháng 7 năm 2025 </w:t>
      </w:r>
      <w:r>
        <w:t xml:space="preserve">bằng hình thức cho thuê với số lượng giới hạn, </w:t>
      </w:r>
      <w:r>
        <w:rPr>
          <w:b/>
        </w:rPr>
        <w:t xml:space="preserve">CUV e: </w:t>
      </w:r>
      <w:r>
        <w:t>sẽ không chỉ là phương tiện di chuyển, mà còn là người bạn đồng hành lý tưởng, mang lại trải nghiệm lái đẳng cấp, chất lượng và sự an tâm tối đa trong từng hành trình.</w:t>
      </w:r>
    </w:p>
    <w:p w14:paraId="43D424CA" w14:textId="77777777" w:rsidR="00952F8C" w:rsidRDefault="00952F8C">
      <w:pPr>
        <w:widowControl w:val="0"/>
        <w:spacing w:before="40" w:after="40" w:line="348" w:lineRule="auto"/>
        <w:jc w:val="both"/>
        <w:rPr>
          <w:b/>
        </w:rPr>
      </w:pPr>
    </w:p>
    <w:p w14:paraId="3C94371E" w14:textId="77777777" w:rsidR="00952F8C" w:rsidRDefault="00000000">
      <w:pPr>
        <w:widowControl w:val="0"/>
        <w:spacing w:before="40" w:after="40" w:line="348" w:lineRule="auto"/>
        <w:jc w:val="both"/>
      </w:pPr>
      <w:r>
        <w:rPr>
          <w:b/>
        </w:rPr>
        <w:t>Trân trọng.</w:t>
      </w:r>
    </w:p>
    <w:p w14:paraId="1D135CA8" w14:textId="77777777" w:rsidR="00952F8C" w:rsidRDefault="00000000">
      <w:pPr>
        <w:widowControl w:val="0"/>
        <w:spacing w:before="40" w:after="40" w:line="348" w:lineRule="auto"/>
        <w:rPr>
          <w:b/>
        </w:rPr>
      </w:pPr>
      <w:r>
        <w:rPr>
          <w:b/>
        </w:rPr>
        <w:t>Công ty Honda Việt Nam</w:t>
      </w:r>
    </w:p>
    <w:p w14:paraId="0AD65BF2" w14:textId="77777777" w:rsidR="00952F8C" w:rsidRDefault="00952F8C">
      <w:pPr>
        <w:spacing w:before="40" w:after="40" w:line="348" w:lineRule="auto"/>
        <w:ind w:right="49"/>
        <w:jc w:val="both"/>
        <w:rPr>
          <w:b/>
        </w:rPr>
      </w:pPr>
    </w:p>
    <w:p w14:paraId="5C920E41" w14:textId="77777777" w:rsidR="00952F8C" w:rsidRDefault="00952F8C">
      <w:pPr>
        <w:spacing w:before="40" w:after="40" w:line="348" w:lineRule="auto"/>
        <w:ind w:right="49"/>
        <w:jc w:val="both"/>
        <w:rPr>
          <w:b/>
        </w:rPr>
      </w:pPr>
    </w:p>
    <w:p w14:paraId="6A39CE6B" w14:textId="77777777" w:rsidR="00952F8C" w:rsidRDefault="00000000">
      <w:pPr>
        <w:spacing w:before="40" w:after="40" w:line="348" w:lineRule="auto"/>
        <w:ind w:right="49"/>
        <w:jc w:val="both"/>
        <w:rPr>
          <w:b/>
        </w:rPr>
      </w:pPr>
      <w:r>
        <w:rPr>
          <w:b/>
        </w:rPr>
        <w:t>____________________</w:t>
      </w:r>
    </w:p>
    <w:p w14:paraId="46B0D3E9" w14:textId="77777777" w:rsidR="00952F8C" w:rsidRDefault="00000000">
      <w:pPr>
        <w:spacing w:before="40" w:after="40" w:line="348" w:lineRule="auto"/>
        <w:ind w:right="49"/>
        <w:jc w:val="both"/>
        <w:rPr>
          <w:b/>
        </w:rPr>
      </w:pPr>
      <w:r>
        <w:rPr>
          <w:b/>
        </w:rPr>
        <w:t>Lê Văn Vệ</w:t>
      </w:r>
    </w:p>
    <w:p w14:paraId="08BE60D9" w14:textId="77777777" w:rsidR="00952F8C" w:rsidRDefault="00000000">
      <w:pPr>
        <w:spacing w:before="40" w:after="40" w:line="348" w:lineRule="auto"/>
        <w:ind w:right="49"/>
        <w:jc w:val="both"/>
        <w:rPr>
          <w:b/>
        </w:rPr>
      </w:pPr>
      <w:r>
        <w:rPr>
          <w:b/>
        </w:rPr>
        <w:t>Giám đốc Khối Đối ngoại</w:t>
      </w:r>
    </w:p>
    <w:sectPr w:rsidR="00952F8C">
      <w:footerReference w:type="default" r:id="rId9"/>
      <w:pgSz w:w="12240" w:h="15840"/>
      <w:pgMar w:top="851" w:right="1152" w:bottom="993" w:left="1152" w:header="634"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4A7A0" w14:textId="77777777" w:rsidR="00B055BE" w:rsidRDefault="00B055BE">
      <w:r>
        <w:separator/>
      </w:r>
    </w:p>
  </w:endnote>
  <w:endnote w:type="continuationSeparator" w:id="0">
    <w:p w14:paraId="53F7BB6B" w14:textId="77777777" w:rsidR="00B055BE" w:rsidRDefault="00B05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D88666-AA49-4104-BA0A-9AA78BECBF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B0E3F46-DDF8-4B91-A1F5-631C541F3E0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BF201B7-1DA5-4638-A0EC-0A3B14A0C3FA}"/>
  </w:font>
  <w:font w:name="Georgia">
    <w:panose1 w:val="02040502050405020303"/>
    <w:charset w:val="00"/>
    <w:family w:val="roman"/>
    <w:pitch w:val="variable"/>
    <w:sig w:usb0="00000287" w:usb1="00000000" w:usb2="00000000" w:usb3="00000000" w:csb0="0000009F" w:csb1="00000000"/>
    <w:embedRegular r:id="rId4" w:fontKey="{E367D171-6DDA-43E3-AE4E-0A7AAFD0C8B4}"/>
    <w:embedItalic r:id="rId5" w:fontKey="{C3899C40-6F40-4830-9852-963E50BB4AE1}"/>
  </w:font>
  <w:font w:name="Cambria">
    <w:panose1 w:val="02040503050406030204"/>
    <w:charset w:val="00"/>
    <w:family w:val="roman"/>
    <w:pitch w:val="variable"/>
    <w:sig w:usb0="E00006FF" w:usb1="420024FF" w:usb2="02000000" w:usb3="00000000" w:csb0="0000019F" w:csb1="00000000"/>
    <w:embedRegular r:id="rId6" w:fontKey="{BEDB157F-6E83-4DD6-A660-24F93E362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A9D7" w14:textId="77777777" w:rsidR="00952F8C" w:rsidRDefault="00000000">
    <w:pPr>
      <w:pBdr>
        <w:top w:val="nil"/>
        <w:left w:val="nil"/>
        <w:bottom w:val="nil"/>
        <w:right w:val="nil"/>
        <w:between w:val="nil"/>
      </w:pBdr>
      <w:tabs>
        <w:tab w:val="center" w:pos="4680"/>
        <w:tab w:val="right" w:pos="9360"/>
      </w:tabs>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B3648F">
      <w:rPr>
        <w:smallCaps/>
        <w:noProof/>
        <w:color w:val="000000"/>
      </w:rPr>
      <w:t>1</w:t>
    </w:r>
    <w:r>
      <w:rPr>
        <w:smallCaps/>
        <w:color w:val="000000"/>
      </w:rPr>
      <w:fldChar w:fldCharType="end"/>
    </w:r>
  </w:p>
  <w:p w14:paraId="33D666D6" w14:textId="77777777" w:rsidR="00952F8C" w:rsidRDefault="00952F8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E0035" w14:textId="77777777" w:rsidR="00B055BE" w:rsidRDefault="00B055BE">
      <w:r>
        <w:separator/>
      </w:r>
    </w:p>
  </w:footnote>
  <w:footnote w:type="continuationSeparator" w:id="0">
    <w:p w14:paraId="2C5DC3B8" w14:textId="77777777" w:rsidR="00B055BE" w:rsidRDefault="00B05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97FE1"/>
    <w:multiLevelType w:val="multilevel"/>
    <w:tmpl w:val="609EF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BB6A3E"/>
    <w:multiLevelType w:val="multilevel"/>
    <w:tmpl w:val="17D24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431032"/>
    <w:multiLevelType w:val="multilevel"/>
    <w:tmpl w:val="05F62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E934EC"/>
    <w:multiLevelType w:val="multilevel"/>
    <w:tmpl w:val="F6DA8A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4C57669A"/>
    <w:multiLevelType w:val="multilevel"/>
    <w:tmpl w:val="BEB84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9D7BDC"/>
    <w:multiLevelType w:val="multilevel"/>
    <w:tmpl w:val="19B6C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61A30BC"/>
    <w:multiLevelType w:val="multilevel"/>
    <w:tmpl w:val="D7821B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E31269"/>
    <w:multiLevelType w:val="multilevel"/>
    <w:tmpl w:val="D98EC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027F79"/>
    <w:multiLevelType w:val="multilevel"/>
    <w:tmpl w:val="355E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4516620">
    <w:abstractNumId w:val="2"/>
  </w:num>
  <w:num w:numId="2" w16cid:durableId="308873396">
    <w:abstractNumId w:val="4"/>
  </w:num>
  <w:num w:numId="3" w16cid:durableId="674452723">
    <w:abstractNumId w:val="5"/>
  </w:num>
  <w:num w:numId="4" w16cid:durableId="751587495">
    <w:abstractNumId w:val="3"/>
  </w:num>
  <w:num w:numId="5" w16cid:durableId="137384767">
    <w:abstractNumId w:val="6"/>
  </w:num>
  <w:num w:numId="6" w16cid:durableId="1865631966">
    <w:abstractNumId w:val="8"/>
  </w:num>
  <w:num w:numId="7" w16cid:durableId="1234855313">
    <w:abstractNumId w:val="7"/>
  </w:num>
  <w:num w:numId="8" w16cid:durableId="1460761188">
    <w:abstractNumId w:val="0"/>
  </w:num>
  <w:num w:numId="9" w16cid:durableId="2102680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8C"/>
    <w:rsid w:val="00952F8C"/>
    <w:rsid w:val="00B055BE"/>
    <w:rsid w:val="00B3648F"/>
    <w:rsid w:val="00CE11CB"/>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E7EF"/>
  <w15:docId w15:val="{12D9348D-6673-40CD-9BC1-BF7184E6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2CE"/>
    <w:rPr>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F877EA"/>
    <w:rPr>
      <w:rFonts w:ascii="Tahoma" w:hAnsi="Tahoma" w:cs="Tahoma"/>
      <w:sz w:val="16"/>
      <w:szCs w:val="16"/>
    </w:rPr>
  </w:style>
  <w:style w:type="paragraph" w:customStyle="1" w:styleId="Default">
    <w:name w:val="Default"/>
    <w:rsid w:val="00E8705B"/>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651236"/>
    <w:pPr>
      <w:ind w:left="720"/>
      <w:contextualSpacing/>
    </w:pPr>
  </w:style>
  <w:style w:type="table" w:styleId="TableGrid">
    <w:name w:val="Table Grid"/>
    <w:basedOn w:val="TableNormal"/>
    <w:uiPriority w:val="59"/>
    <w:rsid w:val="00676D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C9520B"/>
    <w:rPr>
      <w:sz w:val="16"/>
      <w:szCs w:val="16"/>
    </w:rPr>
  </w:style>
  <w:style w:type="paragraph" w:styleId="CommentText">
    <w:name w:val="annotation text"/>
    <w:basedOn w:val="Normal"/>
    <w:link w:val="CommentTextChar"/>
    <w:uiPriority w:val="99"/>
    <w:rsid w:val="00C9520B"/>
    <w:rPr>
      <w:sz w:val="20"/>
      <w:szCs w:val="20"/>
    </w:rPr>
  </w:style>
  <w:style w:type="character" w:customStyle="1" w:styleId="CommentTextChar">
    <w:name w:val="Comment Text Char"/>
    <w:basedOn w:val="DefaultParagraphFont"/>
    <w:link w:val="CommentText"/>
    <w:uiPriority w:val="99"/>
    <w:rsid w:val="00C9520B"/>
    <w:rPr>
      <w:lang w:eastAsia="ja-JP"/>
    </w:rPr>
  </w:style>
  <w:style w:type="paragraph" w:styleId="CommentSubject">
    <w:name w:val="annotation subject"/>
    <w:basedOn w:val="CommentText"/>
    <w:next w:val="CommentText"/>
    <w:link w:val="CommentSubjectChar"/>
    <w:rsid w:val="00C9520B"/>
    <w:rPr>
      <w:b/>
      <w:bCs/>
    </w:rPr>
  </w:style>
  <w:style w:type="character" w:customStyle="1" w:styleId="CommentSubjectChar">
    <w:name w:val="Comment Subject Char"/>
    <w:basedOn w:val="CommentTextChar"/>
    <w:link w:val="CommentSubject"/>
    <w:rsid w:val="00C9520B"/>
    <w:rPr>
      <w:b/>
      <w:bCs/>
      <w:lang w:eastAsia="ja-JP"/>
    </w:rPr>
  </w:style>
  <w:style w:type="paragraph" w:styleId="DocumentMap">
    <w:name w:val="Document Map"/>
    <w:basedOn w:val="Normal"/>
    <w:link w:val="DocumentMapChar"/>
    <w:semiHidden/>
    <w:unhideWhenUsed/>
    <w:rsid w:val="00661986"/>
  </w:style>
  <w:style w:type="character" w:customStyle="1" w:styleId="DocumentMapChar">
    <w:name w:val="Document Map Char"/>
    <w:basedOn w:val="DefaultParagraphFont"/>
    <w:link w:val="DocumentMap"/>
    <w:semiHidden/>
    <w:rsid w:val="00661986"/>
    <w:rPr>
      <w:sz w:val="24"/>
      <w:szCs w:val="24"/>
      <w:lang w:eastAsia="ja-JP"/>
    </w:rPr>
  </w:style>
  <w:style w:type="paragraph" w:styleId="NormalWeb">
    <w:name w:val="Normal (Web)"/>
    <w:basedOn w:val="Normal"/>
    <w:uiPriority w:val="99"/>
    <w:unhideWhenUsed/>
    <w:rsid w:val="00240882"/>
    <w:pPr>
      <w:spacing w:before="100" w:beforeAutospacing="1" w:after="100" w:afterAutospacing="1"/>
    </w:pPr>
    <w:rPr>
      <w:lang w:eastAsia="en-US"/>
    </w:rPr>
  </w:style>
  <w:style w:type="paragraph" w:styleId="Header">
    <w:name w:val="header"/>
    <w:basedOn w:val="Normal"/>
    <w:link w:val="HeaderChar"/>
    <w:unhideWhenUsed/>
    <w:rsid w:val="00311D0F"/>
    <w:pPr>
      <w:tabs>
        <w:tab w:val="center" w:pos="4680"/>
        <w:tab w:val="right" w:pos="9360"/>
      </w:tabs>
    </w:pPr>
  </w:style>
  <w:style w:type="character" w:customStyle="1" w:styleId="HeaderChar">
    <w:name w:val="Header Char"/>
    <w:basedOn w:val="DefaultParagraphFont"/>
    <w:link w:val="Header"/>
    <w:rsid w:val="00311D0F"/>
    <w:rPr>
      <w:sz w:val="24"/>
      <w:szCs w:val="24"/>
      <w:lang w:eastAsia="ja-JP"/>
    </w:rPr>
  </w:style>
  <w:style w:type="paragraph" w:styleId="Footer">
    <w:name w:val="footer"/>
    <w:basedOn w:val="Normal"/>
    <w:link w:val="FooterChar"/>
    <w:uiPriority w:val="99"/>
    <w:unhideWhenUsed/>
    <w:rsid w:val="00311D0F"/>
    <w:pPr>
      <w:tabs>
        <w:tab w:val="center" w:pos="4680"/>
        <w:tab w:val="right" w:pos="9360"/>
      </w:tabs>
    </w:pPr>
  </w:style>
  <w:style w:type="character" w:customStyle="1" w:styleId="FooterChar">
    <w:name w:val="Footer Char"/>
    <w:basedOn w:val="DefaultParagraphFont"/>
    <w:link w:val="Footer"/>
    <w:uiPriority w:val="99"/>
    <w:rsid w:val="00311D0F"/>
    <w:rPr>
      <w:sz w:val="24"/>
      <w:szCs w:val="24"/>
      <w:lang w:eastAsia="ja-JP"/>
    </w:rPr>
  </w:style>
  <w:style w:type="paragraph" w:styleId="Revision">
    <w:name w:val="Revision"/>
    <w:hidden/>
    <w:uiPriority w:val="99"/>
    <w:semiHidden/>
    <w:rsid w:val="006C57DA"/>
    <w:rPr>
      <w:lang w:eastAsia="ja-JP"/>
    </w:rPr>
  </w:style>
  <w:style w:type="character" w:styleId="Strong">
    <w:name w:val="Strong"/>
    <w:basedOn w:val="DefaultParagraphFont"/>
    <w:uiPriority w:val="22"/>
    <w:qFormat/>
    <w:rsid w:val="00ED5449"/>
    <w:rPr>
      <w:b/>
      <w:bCs/>
    </w:rPr>
  </w:style>
  <w:style w:type="character" w:styleId="Hyperlink">
    <w:name w:val="Hyperlink"/>
    <w:rsid w:val="00CF53A5"/>
    <w:rPr>
      <w:color w:val="0000FF"/>
      <w:u w:val="single"/>
    </w:rPr>
  </w:style>
  <w:style w:type="character" w:customStyle="1" w:styleId="jlqj4b">
    <w:name w:val="jlqj4b"/>
    <w:rsid w:val="00CF53A5"/>
  </w:style>
  <w:style w:type="character" w:styleId="UnresolvedMention">
    <w:name w:val="Unresolved Mention"/>
    <w:basedOn w:val="DefaultParagraphFont"/>
    <w:uiPriority w:val="99"/>
    <w:semiHidden/>
    <w:unhideWhenUsed/>
    <w:rsid w:val="00DA5C0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SJBMRzayhEk/Fh0pyOyMCtjWKA==">CgMxLjAyDmguazNkczNybmlkOGI3Mg5oLjI1MmJ0M20yZDE4cTgAciExYS1JZ2ZSWW9CMzI4SV9NMnBwcDJiMklqbGd0U01lUmY=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2965</Words>
  <Characters>16905</Characters>
  <Application>Microsoft Office Word</Application>
  <DocSecurity>0</DocSecurity>
  <Lines>140</Lines>
  <Paragraphs>39</Paragraphs>
  <ScaleCrop>false</ScaleCrop>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Anh 2</dc:creator>
  <cp:lastModifiedBy>hoang</cp:lastModifiedBy>
  <cp:revision>2</cp:revision>
  <dcterms:created xsi:type="dcterms:W3CDTF">2025-03-29T05:16:00Z</dcterms:created>
  <dcterms:modified xsi:type="dcterms:W3CDTF">2025-04-04T08:18:00Z</dcterms:modified>
</cp:coreProperties>
</file>